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04" w:rsidRDefault="00020104" w:rsidP="00020104">
      <w:pPr>
        <w:shd w:val="clear" w:color="auto" w:fill="FFFFFF"/>
        <w:spacing w:line="270" w:lineRule="atLeast"/>
        <w:jc w:val="center"/>
        <w:textAlignment w:val="baseline"/>
        <w:outlineLvl w:val="1"/>
        <w:rPr>
          <w:b/>
          <w:sz w:val="32"/>
          <w:szCs w:val="32"/>
        </w:rPr>
      </w:pPr>
      <w:r w:rsidRPr="00DC0F1C">
        <w:rPr>
          <w:b/>
          <w:sz w:val="32"/>
          <w:szCs w:val="32"/>
        </w:rPr>
        <w:t>Пояснительная записка</w:t>
      </w:r>
    </w:p>
    <w:p w:rsidR="00020104" w:rsidRPr="00DC0F1C" w:rsidRDefault="00020104" w:rsidP="00020104">
      <w:pPr>
        <w:shd w:val="clear" w:color="auto" w:fill="FFFFFF"/>
        <w:spacing w:line="270" w:lineRule="atLeast"/>
        <w:jc w:val="center"/>
        <w:textAlignment w:val="baseline"/>
        <w:outlineLvl w:val="1"/>
        <w:rPr>
          <w:sz w:val="32"/>
          <w:szCs w:val="32"/>
        </w:rPr>
      </w:pPr>
      <w:r w:rsidRPr="00DC0F1C">
        <w:rPr>
          <w:b/>
          <w:sz w:val="32"/>
          <w:szCs w:val="32"/>
        </w:rPr>
        <w:t xml:space="preserve">к отчету </w:t>
      </w:r>
      <w:r>
        <w:rPr>
          <w:b/>
          <w:sz w:val="32"/>
          <w:szCs w:val="32"/>
        </w:rPr>
        <w:t xml:space="preserve">об осуществлении муниципального контроля на территории </w:t>
      </w:r>
      <w:proofErr w:type="spellStart"/>
      <w:r w:rsidR="00571924">
        <w:rPr>
          <w:b/>
          <w:sz w:val="32"/>
          <w:szCs w:val="32"/>
        </w:rPr>
        <w:t>Чулымского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Здвинского</w:t>
      </w:r>
      <w:proofErr w:type="spellEnd"/>
      <w:r>
        <w:rPr>
          <w:b/>
          <w:sz w:val="32"/>
          <w:szCs w:val="32"/>
        </w:rPr>
        <w:t xml:space="preserve"> района Новосибирской </w:t>
      </w:r>
      <w:r w:rsidR="009D656F">
        <w:rPr>
          <w:b/>
          <w:sz w:val="32"/>
          <w:szCs w:val="32"/>
        </w:rPr>
        <w:t>области за первое полугодие 2021</w:t>
      </w:r>
      <w:r w:rsidRPr="00DC0F1C">
        <w:rPr>
          <w:b/>
          <w:sz w:val="32"/>
          <w:szCs w:val="32"/>
        </w:rPr>
        <w:t xml:space="preserve"> года</w:t>
      </w:r>
    </w:p>
    <w:p w:rsidR="00020104" w:rsidRDefault="00020104" w:rsidP="00020104">
      <w:pPr>
        <w:shd w:val="clear" w:color="auto" w:fill="FFFFFF"/>
        <w:spacing w:line="240" w:lineRule="atLeast"/>
        <w:textAlignment w:val="baseline"/>
        <w:rPr>
          <w:rFonts w:ascii="Arial" w:hAnsi="Arial" w:cs="Arial"/>
          <w:caps/>
          <w:sz w:val="17"/>
        </w:rPr>
      </w:pPr>
    </w:p>
    <w:p w:rsidR="00020104" w:rsidRPr="00C328BA" w:rsidRDefault="00020104" w:rsidP="0002010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328BA">
        <w:rPr>
          <w:rStyle w:val="a5"/>
          <w:sz w:val="28"/>
          <w:szCs w:val="28"/>
        </w:rPr>
        <w:t>Раздел 1.</w:t>
      </w:r>
    </w:p>
    <w:p w:rsidR="00020104" w:rsidRPr="00C328BA" w:rsidRDefault="00020104" w:rsidP="0002010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328BA">
        <w:rPr>
          <w:rStyle w:val="a5"/>
          <w:sz w:val="28"/>
          <w:szCs w:val="28"/>
        </w:rPr>
        <w:t>Состояние нормативно-правового регулирования в сфере муниципального контроля</w:t>
      </w:r>
    </w:p>
    <w:p w:rsidR="00020104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а также в соответствии с Уставом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 была наделена полномочиями по осуществлению муниципального контроля.</w:t>
      </w:r>
    </w:p>
    <w:p w:rsidR="00020104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В настоящее время в целях эффективности и целесообразности осуществления муниципального контроля рассматривается общий перечень видов муниципального контроля для определения преимущественных его видов, которые вытекают из права собственности муниципального образования и разрабатываются дополнительные нормативно-правовые акты в сфере осуществления муниципального контроля на территории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 района.  </w:t>
      </w:r>
    </w:p>
    <w:p w:rsidR="00020104" w:rsidRPr="00C328BA" w:rsidRDefault="00020104" w:rsidP="0002010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328BA">
        <w:rPr>
          <w:rStyle w:val="a5"/>
          <w:sz w:val="28"/>
          <w:szCs w:val="28"/>
        </w:rPr>
        <w:t>Раздел 2.</w:t>
      </w:r>
    </w:p>
    <w:p w:rsidR="00020104" w:rsidRPr="00C328BA" w:rsidRDefault="00020104" w:rsidP="000201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28BA">
        <w:rPr>
          <w:rStyle w:val="a5"/>
          <w:sz w:val="28"/>
          <w:szCs w:val="28"/>
        </w:rPr>
        <w:t>Организация муниципального контроля</w:t>
      </w:r>
    </w:p>
    <w:p w:rsidR="00020104" w:rsidRPr="003F5EC1" w:rsidRDefault="00020104" w:rsidP="00020104">
      <w:pPr>
        <w:pStyle w:val="a4"/>
        <w:ind w:left="0" w:firstLine="708"/>
        <w:jc w:val="both"/>
        <w:rPr>
          <w:sz w:val="28"/>
          <w:szCs w:val="28"/>
        </w:rPr>
      </w:pP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В соответствии с Уставом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области, (</w:t>
      </w:r>
      <w:proofErr w:type="gramStart"/>
      <w:r w:rsidRPr="00D823A9">
        <w:rPr>
          <w:sz w:val="28"/>
          <w:szCs w:val="28"/>
        </w:rPr>
        <w:t>зарегистрирован</w:t>
      </w:r>
      <w:proofErr w:type="gramEnd"/>
      <w:r w:rsidRPr="00D823A9">
        <w:rPr>
          <w:sz w:val="28"/>
          <w:szCs w:val="28"/>
        </w:rPr>
        <w:t xml:space="preserve"> в Министерстве юстиции РФ по Новосибирской области 15.09.2010 года) органом, уполномоченным на осуществление муниципального контроля на территории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 является администрация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области.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rFonts w:eastAsia="Calibri"/>
          <w:sz w:val="28"/>
          <w:szCs w:val="28"/>
        </w:rPr>
        <w:t>Выполнение функций по муниципальному контролю входит в должностные обязанности должностного лица администрации  муниципального образования</w:t>
      </w:r>
      <w:r w:rsidRPr="00D823A9">
        <w:rPr>
          <w:sz w:val="28"/>
          <w:szCs w:val="28"/>
        </w:rPr>
        <w:t xml:space="preserve">. </w:t>
      </w:r>
      <w:r w:rsidRPr="00D823A9">
        <w:rPr>
          <w:rFonts w:eastAsia="Calibri"/>
          <w:sz w:val="28"/>
          <w:szCs w:val="28"/>
        </w:rPr>
        <w:t>В соответствии с должностными инструкциями данные функции не являются   основными</w:t>
      </w:r>
      <w:r w:rsidRPr="00D823A9">
        <w:rPr>
          <w:sz w:val="28"/>
          <w:szCs w:val="28"/>
        </w:rPr>
        <w:t>. К функциям в сфере осуществления муниципального контроля относятся: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- разработка и утверждение административных регламентов проведения проверок при осуществлении муниципального контроля на территории 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области;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- разработка и утверждение  Положений о муниципальном контроле на территории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области;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lastRenderedPageBreak/>
        <w:t xml:space="preserve">- планирование проверок юридических лиц и индивидуальных предпринимателей на территории 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области;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- подготовка к проведению проверки юридических лиц и индивидуальных предпринимателей на территории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области;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- проведение документарной или выездной проверки юридических лиц и индивидуальных предпринимателей на территории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области;</w:t>
      </w:r>
    </w:p>
    <w:p w:rsidR="00020104" w:rsidRPr="00D823A9" w:rsidRDefault="00020104" w:rsidP="00020104">
      <w:pPr>
        <w:tabs>
          <w:tab w:val="left" w:pos="7275"/>
        </w:tabs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- проведение проверки устранения нарушений.</w:t>
      </w:r>
      <w:r>
        <w:rPr>
          <w:sz w:val="28"/>
          <w:szCs w:val="28"/>
        </w:rPr>
        <w:tab/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Нормативно-правовые акты, регламентирующие порядок исполнения функций по осуществлению муниципального контроля в администрации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 сельсовета 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области:</w:t>
      </w:r>
    </w:p>
    <w:p w:rsidR="00020104" w:rsidRPr="00D823A9" w:rsidRDefault="00020104" w:rsidP="00020104">
      <w:pPr>
        <w:ind w:firstLine="708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1. Администрацией  принято постановление от 24.10.2014 года № 47-па «Об утверждении Положения о порядке осуществления муниципального земельного контроля на территории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области» </w:t>
      </w:r>
    </w:p>
    <w:p w:rsidR="00020104" w:rsidRPr="00D823A9" w:rsidRDefault="00020104" w:rsidP="00020104">
      <w:pPr>
        <w:ind w:firstLine="709"/>
        <w:jc w:val="both"/>
        <w:rPr>
          <w:sz w:val="28"/>
          <w:szCs w:val="28"/>
        </w:rPr>
      </w:pPr>
      <w:r w:rsidRPr="00D823A9">
        <w:rPr>
          <w:sz w:val="28"/>
          <w:szCs w:val="28"/>
        </w:rPr>
        <w:t xml:space="preserve">При разработке нормативно-правовой базы, регулирующей осуществление муниципального контроля, администрация </w:t>
      </w:r>
      <w:proofErr w:type="spellStart"/>
      <w:r w:rsidR="00571924">
        <w:rPr>
          <w:sz w:val="28"/>
          <w:szCs w:val="28"/>
        </w:rPr>
        <w:t>Чулымского</w:t>
      </w:r>
      <w:proofErr w:type="spellEnd"/>
      <w:r w:rsidRPr="00D823A9">
        <w:rPr>
          <w:sz w:val="28"/>
          <w:szCs w:val="28"/>
        </w:rPr>
        <w:t xml:space="preserve"> сельсовета  </w:t>
      </w:r>
      <w:proofErr w:type="spellStart"/>
      <w:r w:rsidRPr="00D823A9">
        <w:rPr>
          <w:sz w:val="28"/>
          <w:szCs w:val="28"/>
        </w:rPr>
        <w:t>Здвинского</w:t>
      </w:r>
      <w:proofErr w:type="spellEnd"/>
      <w:r w:rsidRPr="00D823A9">
        <w:rPr>
          <w:sz w:val="28"/>
          <w:szCs w:val="28"/>
        </w:rPr>
        <w:t xml:space="preserve"> района Новосибирской области взаимодействует с администрацией Здвинского района Новосибирской области в сфере подготовки и разработки нормативных правовых актов.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  <w:r w:rsidRPr="00D823A9">
        <w:rPr>
          <w:sz w:val="28"/>
          <w:szCs w:val="28"/>
        </w:rPr>
        <w:t>Мероприятия по аккредитации юридических лиц и граждан, в качестве экспертных организаций и экспертов, привлекаемых к выполнению мероприятий по контролю при проведении проверок, не проводились.</w:t>
      </w:r>
    </w:p>
    <w:p w:rsidR="00020104" w:rsidRPr="00C328BA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28BA">
        <w:rPr>
          <w:rStyle w:val="a5"/>
          <w:rFonts w:ascii="Times New Roman" w:hAnsi="Times New Roman" w:cs="Times New Roman"/>
          <w:sz w:val="28"/>
          <w:szCs w:val="28"/>
        </w:rPr>
        <w:t>Раздел 3.</w:t>
      </w:r>
    </w:p>
    <w:p w:rsidR="00020104" w:rsidRPr="00C328BA" w:rsidRDefault="00020104" w:rsidP="00020104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C328BA">
        <w:rPr>
          <w:rStyle w:val="a5"/>
          <w:sz w:val="28"/>
          <w:szCs w:val="28"/>
        </w:rPr>
        <w:t>Финансовое и кадровое обеспечение муниципального контроля</w:t>
      </w:r>
    </w:p>
    <w:p w:rsidR="00020104" w:rsidRPr="003F5EC1" w:rsidRDefault="00020104" w:rsidP="00020104">
      <w:pPr>
        <w:pStyle w:val="a4"/>
        <w:spacing w:line="0" w:lineRule="atLeast"/>
        <w:ind w:left="0"/>
        <w:rPr>
          <w:b/>
          <w:sz w:val="28"/>
          <w:szCs w:val="28"/>
        </w:rPr>
      </w:pPr>
    </w:p>
    <w:p w:rsidR="00020104" w:rsidRPr="00FC3BAC" w:rsidRDefault="00020104" w:rsidP="00020104">
      <w:pPr>
        <w:pStyle w:val="a4"/>
        <w:spacing w:line="0" w:lineRule="atLeast"/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FC3BAC">
        <w:rPr>
          <w:rFonts w:eastAsia="Calibri"/>
          <w:sz w:val="28"/>
          <w:szCs w:val="28"/>
        </w:rPr>
        <w:t>а обеспечение исполнения функции по осуществлению муниципального контроля на территории  муниципального образования выделение бюджетных средств не предусматрива</w:t>
      </w:r>
      <w:r w:rsidRPr="00FC3BAC">
        <w:rPr>
          <w:sz w:val="28"/>
          <w:szCs w:val="28"/>
        </w:rPr>
        <w:t>ется</w:t>
      </w:r>
      <w:r w:rsidRPr="00FC3BAC">
        <w:rPr>
          <w:rFonts w:eastAsia="Calibri"/>
          <w:sz w:val="28"/>
          <w:szCs w:val="28"/>
        </w:rPr>
        <w:t>. Финансирование на содержание муниципального инспектора отдельной статьей не выделено.</w:t>
      </w:r>
    </w:p>
    <w:p w:rsidR="00020104" w:rsidRDefault="00020104" w:rsidP="00020104">
      <w:pPr>
        <w:pStyle w:val="a4"/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F5EC1">
        <w:rPr>
          <w:sz w:val="28"/>
          <w:szCs w:val="28"/>
        </w:rPr>
        <w:t>татная  численность  работников муниципального контроля:</w:t>
      </w:r>
      <w:r>
        <w:rPr>
          <w:sz w:val="28"/>
          <w:szCs w:val="28"/>
        </w:rPr>
        <w:t>1 человек.</w:t>
      </w:r>
    </w:p>
    <w:p w:rsidR="00020104" w:rsidRPr="00C328BA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C328BA">
        <w:rPr>
          <w:rStyle w:val="a5"/>
          <w:rFonts w:ascii="Times New Roman" w:hAnsi="Times New Roman" w:cs="Times New Roman"/>
          <w:sz w:val="28"/>
          <w:szCs w:val="28"/>
        </w:rPr>
        <w:t>Раздел 4.</w:t>
      </w:r>
    </w:p>
    <w:p w:rsidR="00020104" w:rsidRPr="00C328BA" w:rsidRDefault="00020104" w:rsidP="00020104">
      <w:pPr>
        <w:pStyle w:val="a3"/>
        <w:spacing w:before="0" w:beforeAutospacing="0" w:after="0" w:afterAutospacing="0" w:line="240" w:lineRule="atLeast"/>
        <w:jc w:val="center"/>
        <w:rPr>
          <w:rStyle w:val="a5"/>
          <w:b w:val="0"/>
          <w:bCs w:val="0"/>
          <w:sz w:val="28"/>
          <w:szCs w:val="28"/>
        </w:rPr>
      </w:pPr>
      <w:r w:rsidRPr="00C328BA">
        <w:rPr>
          <w:rStyle w:val="a5"/>
          <w:sz w:val="28"/>
          <w:szCs w:val="28"/>
        </w:rPr>
        <w:t xml:space="preserve">Проведение </w:t>
      </w:r>
      <w:r w:rsidRPr="00C328BA">
        <w:rPr>
          <w:sz w:val="28"/>
          <w:szCs w:val="28"/>
        </w:rPr>
        <w:t xml:space="preserve"> </w:t>
      </w:r>
      <w:r w:rsidRPr="00C328BA">
        <w:rPr>
          <w:rStyle w:val="a5"/>
          <w:sz w:val="28"/>
          <w:szCs w:val="28"/>
        </w:rPr>
        <w:t>муниципального контроля</w:t>
      </w:r>
    </w:p>
    <w:p w:rsidR="00020104" w:rsidRPr="000B7DF3" w:rsidRDefault="00020104" w:rsidP="00020104">
      <w:pPr>
        <w:pStyle w:val="ind"/>
        <w:spacing w:before="0" w:after="0"/>
        <w:ind w:firstLine="720"/>
        <w:rPr>
          <w:sz w:val="28"/>
          <w:szCs w:val="28"/>
        </w:rPr>
      </w:pPr>
      <w:r w:rsidRPr="000B7DF3">
        <w:rPr>
          <w:sz w:val="28"/>
          <w:szCs w:val="28"/>
        </w:rPr>
        <w:t>За период с 1 января по 3</w:t>
      </w:r>
      <w:r>
        <w:rPr>
          <w:sz w:val="28"/>
          <w:szCs w:val="28"/>
        </w:rPr>
        <w:t>0</w:t>
      </w:r>
      <w:r w:rsidRPr="000B7DF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9D656F">
        <w:rPr>
          <w:sz w:val="28"/>
          <w:szCs w:val="28"/>
        </w:rPr>
        <w:t xml:space="preserve"> 2021</w:t>
      </w:r>
      <w:r w:rsidRPr="000B7DF3">
        <w:rPr>
          <w:sz w:val="28"/>
          <w:szCs w:val="28"/>
        </w:rPr>
        <w:t xml:space="preserve"> года в рамках Плана проведения контрольных мероприятий по муниципальному  контролю повер</w:t>
      </w:r>
      <w:r>
        <w:rPr>
          <w:sz w:val="28"/>
          <w:szCs w:val="28"/>
        </w:rPr>
        <w:t>о</w:t>
      </w:r>
      <w:r w:rsidRPr="000B7DF3">
        <w:rPr>
          <w:sz w:val="28"/>
          <w:szCs w:val="28"/>
        </w:rPr>
        <w:t>к в отношении юридических лиц и индивидуальных предпринимателей</w:t>
      </w:r>
      <w:r>
        <w:rPr>
          <w:sz w:val="28"/>
          <w:szCs w:val="28"/>
        </w:rPr>
        <w:t xml:space="preserve"> не проводилось</w:t>
      </w:r>
      <w:r w:rsidRPr="000B7DF3">
        <w:rPr>
          <w:sz w:val="28"/>
          <w:szCs w:val="28"/>
        </w:rPr>
        <w:t xml:space="preserve">. </w:t>
      </w:r>
    </w:p>
    <w:p w:rsidR="00020104" w:rsidRPr="000B7DF3" w:rsidRDefault="00020104" w:rsidP="00020104">
      <w:pPr>
        <w:pStyle w:val="ind"/>
        <w:spacing w:before="0" w:after="0"/>
        <w:ind w:firstLine="720"/>
        <w:rPr>
          <w:sz w:val="28"/>
          <w:szCs w:val="28"/>
        </w:rPr>
      </w:pPr>
      <w:r w:rsidRPr="000B7DF3">
        <w:rPr>
          <w:sz w:val="28"/>
          <w:szCs w:val="28"/>
        </w:rPr>
        <w:t>Внеплановые проверки в отчетном периоде не проводились, в связи с отсутствием оснований для их проведения.</w:t>
      </w:r>
    </w:p>
    <w:p w:rsidR="00020104" w:rsidRPr="00D823A9" w:rsidRDefault="00020104" w:rsidP="00020104">
      <w:pPr>
        <w:ind w:firstLine="720"/>
        <w:jc w:val="both"/>
        <w:rPr>
          <w:sz w:val="28"/>
          <w:szCs w:val="28"/>
        </w:rPr>
      </w:pPr>
    </w:p>
    <w:p w:rsidR="00020104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20104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20104" w:rsidRPr="00121C47" w:rsidRDefault="00020104" w:rsidP="00020104">
      <w:pPr>
        <w:pStyle w:val="msonospacing0"/>
        <w:spacing w:before="0" w:beforeAutospacing="0" w:after="0" w:afterAutospacing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1C47">
        <w:rPr>
          <w:rStyle w:val="a5"/>
          <w:rFonts w:ascii="Times New Roman" w:hAnsi="Times New Roman" w:cs="Times New Roman"/>
          <w:sz w:val="28"/>
          <w:szCs w:val="28"/>
        </w:rPr>
        <w:lastRenderedPageBreak/>
        <w:t>Раздел 5.</w:t>
      </w:r>
    </w:p>
    <w:p w:rsidR="00020104" w:rsidRDefault="00020104" w:rsidP="00020104">
      <w:pPr>
        <w:tabs>
          <w:tab w:val="left" w:pos="7655"/>
          <w:tab w:val="left" w:pos="9072"/>
        </w:tabs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020104" w:rsidRDefault="00020104" w:rsidP="00020104">
      <w:pPr>
        <w:tabs>
          <w:tab w:val="left" w:pos="7655"/>
          <w:tab w:val="left" w:pos="9072"/>
        </w:tabs>
        <w:jc w:val="both"/>
        <w:rPr>
          <w:sz w:val="28"/>
          <w:szCs w:val="28"/>
          <w:shd w:val="clear" w:color="auto" w:fill="FFFFFF"/>
        </w:rPr>
      </w:pPr>
      <w:r w:rsidRPr="00121C47">
        <w:rPr>
          <w:sz w:val="28"/>
          <w:szCs w:val="28"/>
          <w:shd w:val="clear" w:color="auto" w:fill="FFFFFF"/>
        </w:rPr>
        <w:t>а) сведений о принятых органами муниципального контроля мерах реагирования по фактам выявленных нарушений, в том числе в динамике (по полугодиям) не имеется;</w:t>
      </w:r>
    </w:p>
    <w:p w:rsidR="00020104" w:rsidRDefault="00020104" w:rsidP="00020104">
      <w:pPr>
        <w:tabs>
          <w:tab w:val="left" w:pos="7655"/>
          <w:tab w:val="left" w:pos="9072"/>
        </w:tabs>
        <w:jc w:val="both"/>
        <w:rPr>
          <w:sz w:val="28"/>
          <w:szCs w:val="28"/>
          <w:shd w:val="clear" w:color="auto" w:fill="FFFFFF"/>
        </w:rPr>
      </w:pPr>
      <w:r w:rsidRPr="00121C47">
        <w:rPr>
          <w:sz w:val="28"/>
          <w:szCs w:val="28"/>
          <w:shd w:val="clear" w:color="auto" w:fill="FFFFFF"/>
        </w:rPr>
        <w:t>б) сведений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не имеется;</w:t>
      </w:r>
    </w:p>
    <w:p w:rsidR="00020104" w:rsidRPr="00121C47" w:rsidRDefault="00020104" w:rsidP="00020104">
      <w:pPr>
        <w:tabs>
          <w:tab w:val="left" w:pos="7655"/>
          <w:tab w:val="left" w:pos="9072"/>
        </w:tabs>
        <w:jc w:val="both"/>
        <w:rPr>
          <w:b/>
          <w:sz w:val="28"/>
          <w:szCs w:val="28"/>
        </w:rPr>
      </w:pPr>
      <w:r w:rsidRPr="00121C47">
        <w:rPr>
          <w:sz w:val="28"/>
          <w:szCs w:val="28"/>
          <w:shd w:val="clear" w:color="auto" w:fill="FFFFFF"/>
        </w:rPr>
        <w:t>в) фактов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не имеется.</w:t>
      </w:r>
    </w:p>
    <w:p w:rsidR="00020104" w:rsidRPr="00121C47" w:rsidRDefault="00020104" w:rsidP="00020104">
      <w:pPr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Раздел 6.</w:t>
      </w:r>
    </w:p>
    <w:p w:rsidR="00020104" w:rsidRPr="00121C47" w:rsidRDefault="00020104" w:rsidP="00020104">
      <w:pPr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Анализ и оценка эффективности муниципального контроля</w:t>
      </w:r>
    </w:p>
    <w:p w:rsidR="00020104" w:rsidRPr="00614830" w:rsidRDefault="00020104" w:rsidP="00020104">
      <w:pPr>
        <w:jc w:val="center"/>
        <w:rPr>
          <w:rFonts w:cs="Tahoma"/>
          <w:b/>
          <w:sz w:val="28"/>
          <w:szCs w:val="28"/>
        </w:rPr>
      </w:pPr>
    </w:p>
    <w:p w:rsidR="00020104" w:rsidRDefault="00020104" w:rsidP="00020104">
      <w:pPr>
        <w:pStyle w:val="a3"/>
        <w:shd w:val="clear" w:color="auto" w:fill="FFFFFF"/>
        <w:spacing w:before="0" w:beforeAutospacing="0" w:after="105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  <w:r w:rsidRPr="00121C47">
        <w:rPr>
          <w:sz w:val="28"/>
          <w:szCs w:val="28"/>
        </w:rPr>
        <w:t>В связи с тем, что плановые и внеплановые</w:t>
      </w:r>
      <w:r w:rsidR="009D656F">
        <w:rPr>
          <w:sz w:val="28"/>
          <w:szCs w:val="28"/>
        </w:rPr>
        <w:t xml:space="preserve"> проверки в первом полугодии 2021</w:t>
      </w:r>
      <w:r w:rsidRPr="00121C47">
        <w:rPr>
          <w:sz w:val="28"/>
          <w:szCs w:val="28"/>
        </w:rPr>
        <w:t xml:space="preserve"> года не проводились</w:t>
      </w:r>
      <w:r>
        <w:rPr>
          <w:sz w:val="28"/>
          <w:szCs w:val="28"/>
        </w:rPr>
        <w:t>,</w:t>
      </w:r>
      <w:r w:rsidRPr="00121C47">
        <w:rPr>
          <w:sz w:val="28"/>
          <w:szCs w:val="28"/>
        </w:rPr>
        <w:t xml:space="preserve"> оценить эффективность муниципального </w:t>
      </w:r>
      <w:r w:rsidR="009D656F">
        <w:rPr>
          <w:sz w:val="28"/>
          <w:szCs w:val="28"/>
        </w:rPr>
        <w:t>контроля в первом полугодии 2021</w:t>
      </w:r>
      <w:r w:rsidRPr="00121C47">
        <w:rPr>
          <w:sz w:val="28"/>
          <w:szCs w:val="28"/>
        </w:rPr>
        <w:t xml:space="preserve"> года не представляется возможным</w:t>
      </w:r>
      <w:r>
        <w:rPr>
          <w:sz w:val="28"/>
          <w:szCs w:val="28"/>
        </w:rPr>
        <w:t>.</w:t>
      </w:r>
    </w:p>
    <w:p w:rsidR="00020104" w:rsidRPr="00121C47" w:rsidRDefault="00020104" w:rsidP="00020104">
      <w:pPr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Раздел 7.</w:t>
      </w:r>
    </w:p>
    <w:p w:rsidR="00020104" w:rsidRPr="00121C47" w:rsidRDefault="00020104" w:rsidP="00020104">
      <w:pPr>
        <w:jc w:val="center"/>
        <w:rPr>
          <w:b/>
          <w:sz w:val="28"/>
          <w:szCs w:val="28"/>
        </w:rPr>
      </w:pPr>
      <w:r w:rsidRPr="00121C47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020104" w:rsidRPr="00121C47" w:rsidRDefault="00020104" w:rsidP="0002010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020104" w:rsidRDefault="00020104" w:rsidP="0002010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121C47">
        <w:rPr>
          <w:sz w:val="28"/>
          <w:szCs w:val="28"/>
          <w:shd w:val="clear" w:color="auto" w:fill="FFFFFF"/>
        </w:rPr>
        <w:t>редложений, связанных с осуществлением муниципального контроля и направленных на повышение эффективности такого контроля (надзора)</w:t>
      </w:r>
      <w:r>
        <w:rPr>
          <w:sz w:val="28"/>
          <w:szCs w:val="28"/>
          <w:shd w:val="clear" w:color="auto" w:fill="FFFFFF"/>
        </w:rPr>
        <w:t>,</w:t>
      </w:r>
      <w:r w:rsidRPr="00121C47">
        <w:rPr>
          <w:sz w:val="28"/>
          <w:szCs w:val="28"/>
          <w:shd w:val="clear" w:color="auto" w:fill="FFFFFF"/>
        </w:rPr>
        <w:t xml:space="preserve"> и сокращение административных ограничений в предпринимательской деятельности нет.</w:t>
      </w:r>
    </w:p>
    <w:p w:rsidR="00020104" w:rsidRDefault="00020104" w:rsidP="00020104">
      <w:pPr>
        <w:jc w:val="both"/>
        <w:rPr>
          <w:sz w:val="28"/>
          <w:szCs w:val="28"/>
          <w:shd w:val="clear" w:color="auto" w:fill="FFFFFF"/>
        </w:rPr>
      </w:pPr>
    </w:p>
    <w:p w:rsidR="00020104" w:rsidRDefault="00020104" w:rsidP="0002010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proofErr w:type="spellStart"/>
      <w:r w:rsidR="00571924">
        <w:rPr>
          <w:sz w:val="28"/>
          <w:szCs w:val="28"/>
          <w:shd w:val="clear" w:color="auto" w:fill="FFFFFF"/>
        </w:rPr>
        <w:t>Чулымского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</w:t>
      </w:r>
    </w:p>
    <w:p w:rsidR="00020104" w:rsidRDefault="00020104" w:rsidP="00020104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Здвинского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Новосибирской области                               </w:t>
      </w:r>
      <w:r w:rsidR="00571924">
        <w:rPr>
          <w:sz w:val="28"/>
          <w:szCs w:val="28"/>
          <w:shd w:val="clear" w:color="auto" w:fill="FFFFFF"/>
        </w:rPr>
        <w:t>Ю.А.Вельбой</w:t>
      </w:r>
    </w:p>
    <w:p w:rsidR="00020104" w:rsidRPr="00121C47" w:rsidRDefault="00020104" w:rsidP="0002010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E16DFE" w:rsidRDefault="00E16DFE">
      <w:bookmarkStart w:id="0" w:name="_GoBack"/>
      <w:bookmarkEnd w:id="0"/>
    </w:p>
    <w:sectPr w:rsidR="00E16DFE" w:rsidSect="00E1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04"/>
    <w:rsid w:val="00020104"/>
    <w:rsid w:val="00412D1D"/>
    <w:rsid w:val="00571924"/>
    <w:rsid w:val="009D656F"/>
    <w:rsid w:val="00A226FA"/>
    <w:rsid w:val="00E1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01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20104"/>
    <w:pPr>
      <w:ind w:left="720"/>
      <w:contextualSpacing/>
    </w:pPr>
  </w:style>
  <w:style w:type="paragraph" w:customStyle="1" w:styleId="ind">
    <w:name w:val="ind"/>
    <w:basedOn w:val="a"/>
    <w:rsid w:val="00020104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character" w:styleId="a5">
    <w:name w:val="Strong"/>
    <w:basedOn w:val="a0"/>
    <w:qFormat/>
    <w:rsid w:val="00020104"/>
    <w:rPr>
      <w:b/>
      <w:bCs/>
    </w:rPr>
  </w:style>
  <w:style w:type="paragraph" w:customStyle="1" w:styleId="msonospacing0">
    <w:name w:val="msonospacing"/>
    <w:basedOn w:val="a"/>
    <w:rsid w:val="00020104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Lanino</dc:creator>
  <cp:lastModifiedBy>Specialist</cp:lastModifiedBy>
  <cp:revision>5</cp:revision>
  <dcterms:created xsi:type="dcterms:W3CDTF">2016-07-04T08:45:00Z</dcterms:created>
  <dcterms:modified xsi:type="dcterms:W3CDTF">2023-02-07T14:55:00Z</dcterms:modified>
</cp:coreProperties>
</file>