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FB" w:rsidRDefault="00AB78FB" w:rsidP="00AB78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ЧУЛЫМСКОГО СЕЛЬСОВЕТА</w:t>
      </w: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ЗДВИНСКОГО РАЙОНА НОВОСИБИРСКОЙ ОБЛАСТИ</w:t>
      </w: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шестого созыва</w:t>
      </w: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AB78FB" w:rsidRPr="000E55B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43-й сессии </w:t>
      </w:r>
    </w:p>
    <w:p w:rsidR="00AB78FB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23.05.2023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№ 13</w:t>
      </w:r>
    </w:p>
    <w:p w:rsidR="00AB78FB" w:rsidRPr="00880917" w:rsidRDefault="00AB78FB" w:rsidP="00AB7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B78FB" w:rsidRDefault="00AB78FB" w:rsidP="00AB7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имущества в муниципальную собственность </w:t>
      </w:r>
      <w:proofErr w:type="gramStart"/>
      <w:r>
        <w:rPr>
          <w:sz w:val="28"/>
          <w:szCs w:val="28"/>
        </w:rPr>
        <w:t>Чулымского  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AB78FB" w:rsidRDefault="00AB78FB" w:rsidP="00AB78FB">
      <w:pPr>
        <w:jc w:val="center"/>
        <w:rPr>
          <w:sz w:val="28"/>
          <w:szCs w:val="28"/>
        </w:rPr>
      </w:pPr>
    </w:p>
    <w:p w:rsidR="00AB78FB" w:rsidRDefault="00AB78FB" w:rsidP="00AB78FB">
      <w:pPr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статьей 215 Гражданского кодекса Российской  Федерации, статьей 15  Федерального закона от 06.10. 2003г 131-ФЗ «Об общих принципах  организации местного самоуправления в Российской Федерации», Уставом Чулымского сельсовета, иными муниципальными правовыми актами Чулымского  сельсовета </w:t>
      </w:r>
    </w:p>
    <w:p w:rsidR="00AB78FB" w:rsidRDefault="00AB78FB" w:rsidP="00AB78FB">
      <w:pPr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сельсовета  РЕШИЛ  :</w:t>
      </w:r>
    </w:p>
    <w:p w:rsidR="00AB78FB" w:rsidRDefault="00AB78FB" w:rsidP="00AB78F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 котел водогрейный КВр-1,25 МВт балансовой стоимостью 600000,00 (шестьсот тысяч) рублей</w:t>
      </w:r>
      <w:r w:rsidRPr="00533998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собственность.</w:t>
      </w:r>
    </w:p>
    <w:p w:rsidR="00AB78FB" w:rsidRDefault="00AB78FB" w:rsidP="00AB78FB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78FB" w:rsidRPr="00533998" w:rsidRDefault="00AB78FB" w:rsidP="00AB78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3998">
        <w:rPr>
          <w:sz w:val="28"/>
          <w:szCs w:val="28"/>
        </w:rPr>
        <w:t>Внести данн</w:t>
      </w:r>
      <w:r>
        <w:rPr>
          <w:sz w:val="28"/>
          <w:szCs w:val="28"/>
        </w:rPr>
        <w:t>ое</w:t>
      </w:r>
      <w:r w:rsidRPr="00533998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имущество</w:t>
      </w:r>
      <w:r w:rsidRPr="00533998">
        <w:rPr>
          <w:sz w:val="28"/>
          <w:szCs w:val="28"/>
        </w:rPr>
        <w:t xml:space="preserve"> в реестр муниципальной собственности.</w:t>
      </w:r>
    </w:p>
    <w:p w:rsidR="00AB78FB" w:rsidRDefault="00AB78FB" w:rsidP="00AB78F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Передать котел водогрейный КВр-1,25 МВт в МУП ЖКХ «</w:t>
      </w:r>
      <w:proofErr w:type="spellStart"/>
      <w:r>
        <w:rPr>
          <w:sz w:val="28"/>
          <w:szCs w:val="28"/>
        </w:rPr>
        <w:t>Чулымское</w:t>
      </w:r>
      <w:proofErr w:type="spellEnd"/>
      <w:r>
        <w:rPr>
          <w:sz w:val="28"/>
          <w:szCs w:val="28"/>
        </w:rPr>
        <w:t>» на праве хозяйственного ведения  с 23.05.2023г. согласно перечня.</w:t>
      </w:r>
    </w:p>
    <w:p w:rsidR="00AB78FB" w:rsidRDefault="00AB78FB" w:rsidP="00AB78FB">
      <w:pPr>
        <w:pStyle w:val="a3"/>
        <w:ind w:left="900"/>
        <w:rPr>
          <w:sz w:val="28"/>
          <w:szCs w:val="28"/>
        </w:rPr>
      </w:pPr>
    </w:p>
    <w:tbl>
      <w:tblPr>
        <w:tblStyle w:val="a4"/>
        <w:tblW w:w="0" w:type="auto"/>
        <w:tblInd w:w="900" w:type="dxa"/>
        <w:tblLook w:val="04A0" w:firstRow="1" w:lastRow="0" w:firstColumn="1" w:lastColumn="0" w:noHBand="0" w:noVBand="1"/>
      </w:tblPr>
      <w:tblGrid>
        <w:gridCol w:w="532"/>
        <w:gridCol w:w="1636"/>
        <w:gridCol w:w="2001"/>
        <w:gridCol w:w="1558"/>
        <w:gridCol w:w="1346"/>
        <w:gridCol w:w="1372"/>
      </w:tblGrid>
      <w:tr w:rsidR="00AB78FB" w:rsidTr="00BC1058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местонахождения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 изготовления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Балансовая стоимость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Остаточная стоимость</w:t>
            </w:r>
          </w:p>
        </w:tc>
      </w:tr>
      <w:tr w:rsidR="00AB78FB" w:rsidTr="00BC1058">
        <w:trPr>
          <w:trHeight w:val="575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7A52BB">
              <w:rPr>
                <w:sz w:val="26"/>
                <w:szCs w:val="26"/>
              </w:rPr>
              <w:t>котел водогрейный</w:t>
            </w:r>
            <w:r>
              <w:rPr>
                <w:sz w:val="28"/>
                <w:szCs w:val="28"/>
              </w:rPr>
              <w:t xml:space="preserve"> КВр-1,25 МВт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8FB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с.Чулым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8FB" w:rsidRPr="007A628D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7A628D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8FB" w:rsidRPr="007A628D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  <w:r w:rsidRPr="007A628D">
              <w:rPr>
                <w:sz w:val="28"/>
                <w:szCs w:val="28"/>
                <w:lang w:eastAsia="en-US"/>
              </w:rPr>
              <w:t>000,0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8FB" w:rsidRPr="007A628D" w:rsidRDefault="00AB78FB" w:rsidP="00BC1058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  <w:r w:rsidRPr="007A628D">
              <w:rPr>
                <w:sz w:val="28"/>
                <w:szCs w:val="28"/>
                <w:lang w:eastAsia="en-US"/>
              </w:rPr>
              <w:t>000,0</w:t>
            </w:r>
          </w:p>
        </w:tc>
      </w:tr>
    </w:tbl>
    <w:p w:rsidR="00AB78FB" w:rsidRDefault="00AB78FB" w:rsidP="00AB78FB">
      <w:pPr>
        <w:pStyle w:val="a3"/>
        <w:ind w:left="900"/>
        <w:rPr>
          <w:sz w:val="28"/>
          <w:szCs w:val="28"/>
        </w:rPr>
      </w:pPr>
    </w:p>
    <w:p w:rsidR="00AB78FB" w:rsidRDefault="00AB78FB" w:rsidP="00AB78FB">
      <w:pPr>
        <w:pStyle w:val="a3"/>
        <w:ind w:left="900"/>
        <w:rPr>
          <w:sz w:val="28"/>
          <w:szCs w:val="28"/>
        </w:rPr>
      </w:pPr>
    </w:p>
    <w:p w:rsidR="00AB78FB" w:rsidRDefault="00AB78FB" w:rsidP="00AB78FB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B78FB" w:rsidRDefault="00AB78FB" w:rsidP="00AB78FB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Чулымского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AB78FB" w:rsidRDefault="00AB78FB" w:rsidP="00AB78FB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Н.В. Овечкина </w:t>
      </w:r>
    </w:p>
    <w:p w:rsidR="00AB78FB" w:rsidRPr="00533998" w:rsidRDefault="00AB78FB" w:rsidP="00AB78FB">
      <w:pPr>
        <w:rPr>
          <w:sz w:val="28"/>
          <w:szCs w:val="28"/>
        </w:rPr>
      </w:pPr>
    </w:p>
    <w:p w:rsidR="00AB78FB" w:rsidRDefault="00AB78FB" w:rsidP="00AB78FB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Глава Чулымского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547EAD" w:rsidRPr="001445D1" w:rsidRDefault="00AB78FB" w:rsidP="001445D1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Ю.А. </w:t>
      </w:r>
      <w:proofErr w:type="spellStart"/>
      <w:r>
        <w:rPr>
          <w:sz w:val="28"/>
          <w:szCs w:val="28"/>
        </w:rPr>
        <w:t>Вельбой</w:t>
      </w:r>
      <w:proofErr w:type="spellEnd"/>
      <w:r>
        <w:rPr>
          <w:sz w:val="28"/>
          <w:szCs w:val="28"/>
        </w:rPr>
        <w:t xml:space="preserve">                    </w:t>
      </w:r>
      <w:bookmarkStart w:id="0" w:name="_GoBack"/>
      <w:bookmarkEnd w:id="0"/>
    </w:p>
    <w:sectPr w:rsidR="00547EAD" w:rsidRPr="0014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7160"/>
    <w:multiLevelType w:val="hybridMultilevel"/>
    <w:tmpl w:val="F5D8F3FE"/>
    <w:lvl w:ilvl="0" w:tplc="5F9C6AB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FB"/>
    <w:rsid w:val="001445D1"/>
    <w:rsid w:val="00547EAD"/>
    <w:rsid w:val="00A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D700"/>
  <w15:chartTrackingRefBased/>
  <w15:docId w15:val="{347B3B1D-C12F-401C-AD4F-EE46185D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B7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diakov.net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2023-06-02T06:45:00Z</dcterms:created>
  <dcterms:modified xsi:type="dcterms:W3CDTF">2023-06-02T06:48:00Z</dcterms:modified>
</cp:coreProperties>
</file>