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8A48F3">
        <w:rPr>
          <w:b/>
          <w:bCs/>
          <w:sz w:val="28"/>
          <w:szCs w:val="28"/>
        </w:rPr>
        <w:t>31</w:t>
      </w:r>
    </w:p>
    <w:p w:rsidR="00C27A2E" w:rsidRDefault="008A48F3" w:rsidP="00C27A2E">
      <w:pPr>
        <w:rPr>
          <w:b/>
          <w:bCs/>
        </w:rPr>
      </w:pPr>
      <w:r>
        <w:rPr>
          <w:b/>
          <w:bCs/>
        </w:rPr>
        <w:t>10</w:t>
      </w:r>
      <w:r w:rsidR="0062266E">
        <w:rPr>
          <w:b/>
          <w:bCs/>
        </w:rPr>
        <w:t xml:space="preserve"> </w:t>
      </w:r>
      <w:r>
        <w:rPr>
          <w:b/>
          <w:bCs/>
        </w:rPr>
        <w:t>сентября</w:t>
      </w:r>
      <w:r w:rsidR="00F867E2">
        <w:rPr>
          <w:b/>
          <w:bCs/>
        </w:rPr>
        <w:t xml:space="preserve"> </w:t>
      </w:r>
      <w:r>
        <w:rPr>
          <w:b/>
          <w:bCs/>
        </w:rPr>
        <w:t>вторник</w:t>
      </w:r>
      <w:r w:rsidR="007411D5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1912BA" w:rsidRDefault="00C27A2E" w:rsidP="00675FDF">
      <w:pPr>
        <w:jc w:val="both"/>
        <w:rPr>
          <w:rStyle w:val="a9"/>
          <w:i w:val="0"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D81007" w:rsidRDefault="00D81007" w:rsidP="00D81007">
      <w:pPr>
        <w:jc w:val="center"/>
      </w:pPr>
    </w:p>
    <w:p w:rsidR="00D81007" w:rsidRDefault="00D81007" w:rsidP="00D81007">
      <w:pPr>
        <w:jc w:val="center"/>
      </w:pPr>
    </w:p>
    <w:p w:rsidR="008A48F3" w:rsidRDefault="008A48F3" w:rsidP="008A48F3">
      <w:pPr>
        <w:jc w:val="center"/>
      </w:pPr>
      <w:r w:rsidRPr="003A330F">
        <w:t>Охота с использованием маломерных судов</w:t>
      </w:r>
    </w:p>
    <w:p w:rsidR="008A48F3" w:rsidRDefault="008A48F3" w:rsidP="008A48F3">
      <w:pPr>
        <w:jc w:val="center"/>
      </w:pPr>
      <w:r>
        <w:t xml:space="preserve">(К ОСЕННЕМУ СЕЗОНУ ОХОТЫ) </w:t>
      </w:r>
    </w:p>
    <w:p w:rsidR="008A48F3" w:rsidRDefault="008A48F3" w:rsidP="008A48F3">
      <w:pPr>
        <w:jc w:val="center"/>
      </w:pPr>
    </w:p>
    <w:p w:rsidR="008A48F3" w:rsidRDefault="008A48F3" w:rsidP="008A48F3">
      <w: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уточнить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proofErr w:type="spellStart"/>
      <w:r>
        <w:rPr>
          <w:rStyle w:val="a9"/>
          <w:i w:val="0"/>
        </w:rPr>
        <w:t>с.Здвинск</w:t>
      </w:r>
      <w:proofErr w:type="spellEnd"/>
      <w:r>
        <w:rPr>
          <w:rStyle w:val="a9"/>
          <w:i w:val="0"/>
        </w:rPr>
        <w:t>, ул.Здвинского,</w:t>
      </w:r>
      <w:proofErr w:type="gramStart"/>
      <w:r>
        <w:rPr>
          <w:rStyle w:val="a9"/>
          <w:i w:val="0"/>
        </w:rPr>
        <w:t>10</w:t>
      </w:r>
      <w:r>
        <w:t>.Там</w:t>
      </w:r>
      <w:proofErr w:type="gramEnd"/>
      <w:r>
        <w:t xml:space="preserve">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>
        <w:t>пассажировместимости</w:t>
      </w:r>
      <w:proofErr w:type="spellEnd"/>
      <w:r>
        <w:t>, определят район и условия плавания, оснащения спасательным и другим оборудованием.</w:t>
      </w:r>
    </w:p>
    <w:p w:rsidR="008A48F3" w:rsidRDefault="008A48F3" w:rsidP="008A48F3">
      <w:r>
        <w:t xml:space="preserve"> Соблюдайте правила безопасности на водных объектах. </w:t>
      </w:r>
    </w:p>
    <w:p w:rsidR="008A48F3" w:rsidRDefault="008A48F3" w:rsidP="008A48F3">
      <w:r>
        <w:t xml:space="preserve"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КоАП РФ влечет наложение административного штрафа на гражданина в размере от 300 до 500 </w:t>
      </w:r>
      <w:proofErr w:type="gramStart"/>
      <w:r>
        <w:t>рублей .</w:t>
      </w:r>
      <w:proofErr w:type="gramEnd"/>
    </w:p>
    <w:p w:rsidR="008A48F3" w:rsidRDefault="008A48F3" w:rsidP="008A48F3">
      <w:r>
        <w:t xml:space="preserve">Не оставляйте без присмотра ваше маломерное судно, этим могут воспользоваться посторонние или дети – </w:t>
      </w:r>
      <w:proofErr w:type="gramStart"/>
      <w:r>
        <w:t>это  может</w:t>
      </w:r>
      <w:proofErr w:type="gramEnd"/>
      <w:r>
        <w:t xml:space="preserve"> закончиться трагически. 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</w:p>
    <w:p w:rsidR="008A48F3" w:rsidRDefault="008A48F3" w:rsidP="008A48F3">
      <w:r>
        <w:rPr>
          <w:kern w:val="36"/>
        </w:rPr>
        <w:t xml:space="preserve">Обращаем Ваше внимание на Статья 11.8 КоАП </w:t>
      </w:r>
      <w:proofErr w:type="gramStart"/>
      <w:r>
        <w:rPr>
          <w:kern w:val="36"/>
        </w:rPr>
        <w:t>РФ .</w:t>
      </w:r>
      <w:proofErr w:type="gramEnd"/>
      <w:r>
        <w:rPr>
          <w:kern w:val="36"/>
        </w:rPr>
        <w:t xml:space="preserve"> Нарушение правил эксплуатации судов, а также управление судном лицом, не имеющим права управления</w:t>
      </w:r>
    </w:p>
    <w:p w:rsidR="008A48F3" w:rsidRDefault="008A48F3" w:rsidP="008A48F3">
      <w:bookmarkStart w:id="0" w:name="dst8084"/>
      <w:bookmarkEnd w:id="0"/>
      <w:r>
        <w:t xml:space="preserve">1. Управление судном (в том числе маломерным, подлежащим государственной регистрации), не прошедшим технического осмотра 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>
        <w:t>пассажировместимости</w:t>
      </w:r>
      <w:proofErr w:type="spellEnd"/>
      <w:r>
        <w:t>, ограничений по району и условиям плавания, за исключением случаев, предусмотренных </w:t>
      </w:r>
      <w:hyperlink r:id="rId5" w:anchor="dst8088" w:history="1">
        <w:r>
          <w:rPr>
            <w:rStyle w:val="a6"/>
            <w:color w:val="666699"/>
          </w:rPr>
          <w:t>частью 3</w:t>
        </w:r>
      </w:hyperlink>
      <w:r>
        <w:t> настоящей статьи,</w:t>
      </w:r>
    </w:p>
    <w:p w:rsidR="008A48F3" w:rsidRDefault="008A48F3" w:rsidP="008A48F3">
      <w:r>
        <w:t xml:space="preserve"> -</w:t>
      </w:r>
      <w:bookmarkStart w:id="1" w:name="dst8762"/>
      <w:bookmarkEnd w:id="1"/>
      <w:r>
        <w:t>влечет наложение административного штрафа в размере от пяти тысяч до десяти тысяч рублей.</w:t>
      </w:r>
    </w:p>
    <w:p w:rsidR="008A48F3" w:rsidRDefault="008A48F3" w:rsidP="008A48F3">
      <w:bookmarkStart w:id="2" w:name="dst8086"/>
      <w:bookmarkEnd w:id="2"/>
      <w:r>
        <w:t>2. Управление судном лицом, не имеющим права управления этим судном, или передача управления судном лицу, не имеющему права управления,</w:t>
      </w:r>
    </w:p>
    <w:p w:rsidR="008A48F3" w:rsidRDefault="008A48F3" w:rsidP="008A48F3">
      <w:r>
        <w:t xml:space="preserve"> -</w:t>
      </w:r>
      <w:bookmarkStart w:id="3" w:name="dst8763"/>
      <w:bookmarkEnd w:id="3"/>
      <w:r>
        <w:t>влечет наложение административного штрафа в размере от десяти тысяч до пятнадцати тысяч рублей.</w:t>
      </w:r>
    </w:p>
    <w:p w:rsidR="008A48F3" w:rsidRDefault="008A48F3" w:rsidP="008A48F3">
      <w:bookmarkStart w:id="4" w:name="dst8088"/>
      <w:bookmarkEnd w:id="4"/>
      <w:r>
        <w:lastRenderedPageBreak/>
        <w:t>3. Управление судном (в том числе маломерным, подлежащим государственной регистрации), не зарегистрированным в установленном порядке либо имеющим </w:t>
      </w:r>
      <w:hyperlink r:id="rId6" w:anchor="dst100047" w:history="1">
        <w:r>
          <w:rPr>
            <w:rStyle w:val="a6"/>
            <w:color w:val="666699"/>
          </w:rPr>
          <w:t>неисправности</w:t>
        </w:r>
      </w:hyperlink>
      <w:r>
        <w:t xml:space="preserve">, с которыми запрещена его эксплуатация, </w:t>
      </w:r>
    </w:p>
    <w:p w:rsidR="008A48F3" w:rsidRDefault="008A48F3" w:rsidP="008A48F3">
      <w:r>
        <w:t>-</w:t>
      </w:r>
      <w:bookmarkStart w:id="5" w:name="dst8764"/>
      <w:bookmarkEnd w:id="5"/>
      <w:r>
        <w:t>влечет наложение административного штрафа в размере от пятнадцати тысяч до двадцати тысяч рублей.</w:t>
      </w:r>
    </w:p>
    <w:p w:rsidR="008A48F3" w:rsidRDefault="008A48F3" w:rsidP="008A48F3"/>
    <w:p w:rsidR="008A48F3" w:rsidRDefault="008A48F3" w:rsidP="008A48F3">
      <w:r>
        <w:t xml:space="preserve"> Согласно статьи 11.9 ч.1 КоАП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8A48F3" w:rsidRDefault="008A48F3" w:rsidP="008A48F3">
      <w:r>
        <w:t xml:space="preserve">Напоминаем вам, что маломерным судном считается </w:t>
      </w:r>
      <w:proofErr w:type="gramStart"/>
      <w:r>
        <w:t>судно</w:t>
      </w:r>
      <w:proofErr w:type="gramEnd"/>
      <w: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</w:t>
      </w:r>
      <w:proofErr w:type="gramStart"/>
      <w:r>
        <w:t>статей  КоАП</w:t>
      </w:r>
      <w:proofErr w:type="gramEnd"/>
      <w:r>
        <w:t xml:space="preserve">  РФ. </w:t>
      </w:r>
    </w:p>
    <w:p w:rsidR="008A48F3" w:rsidRDefault="008A48F3" w:rsidP="008A48F3">
      <w: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оборудованием, а также проверить маломерное судно на соответствие нормативных </w:t>
      </w:r>
      <w:proofErr w:type="gramStart"/>
      <w:r>
        <w:t>документов..</w:t>
      </w:r>
      <w:proofErr w:type="gramEnd"/>
    </w:p>
    <w:p w:rsidR="008A48F3" w:rsidRDefault="008A48F3" w:rsidP="008A48F3">
      <w:pPr>
        <w:jc w:val="both"/>
        <w:rPr>
          <w:rStyle w:val="a9"/>
          <w:i w:val="0"/>
        </w:rPr>
      </w:pPr>
      <w:proofErr w:type="spellStart"/>
      <w:r>
        <w:rPr>
          <w:rStyle w:val="a9"/>
          <w:i w:val="0"/>
        </w:rPr>
        <w:t>Здвинский</w:t>
      </w:r>
      <w:proofErr w:type="spellEnd"/>
      <w:r>
        <w:rPr>
          <w:rStyle w:val="a9"/>
          <w:i w:val="0"/>
        </w:rPr>
        <w:t xml:space="preserve"> инспекторский участок ФКУ «Центр ГИМС МЧС России по Новосибирской области»</w:t>
      </w:r>
    </w:p>
    <w:p w:rsidR="008A48F3" w:rsidRDefault="008A48F3" w:rsidP="008A48F3">
      <w:pPr>
        <w:jc w:val="both"/>
        <w:rPr>
          <w:rStyle w:val="a9"/>
          <w:i w:val="0"/>
        </w:rPr>
      </w:pPr>
    </w:p>
    <w:p w:rsidR="008A48F3" w:rsidRDefault="008A48F3" w:rsidP="008A48F3">
      <w:pPr>
        <w:ind w:firstLine="708"/>
        <w:jc w:val="both"/>
        <w:rPr>
          <w:rStyle w:val="a9"/>
          <w:i w:val="0"/>
        </w:rPr>
      </w:pPr>
    </w:p>
    <w:p w:rsidR="007D26D9" w:rsidRPr="00CB3242" w:rsidRDefault="007D26D9" w:rsidP="00887190">
      <w:pPr>
        <w:tabs>
          <w:tab w:val="left" w:pos="2968"/>
        </w:tabs>
        <w:jc w:val="center"/>
      </w:pPr>
    </w:p>
    <w:p w:rsidR="007411D5" w:rsidRPr="00EB6A55" w:rsidRDefault="007411D5" w:rsidP="007411D5">
      <w:pPr>
        <w:tabs>
          <w:tab w:val="left" w:pos="2968"/>
        </w:tabs>
        <w:rPr>
          <w:sz w:val="28"/>
          <w:szCs w:val="28"/>
        </w:rPr>
      </w:pPr>
    </w:p>
    <w:p w:rsidR="00FC3D08" w:rsidRPr="00676BFF" w:rsidRDefault="00FC3D08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D81007">
        <w:t>3</w:t>
      </w:r>
      <w:r w:rsidR="008A48F3">
        <w:t>1</w:t>
      </w:r>
      <w:r>
        <w:t xml:space="preserve"> от </w:t>
      </w:r>
      <w:r w:rsidR="008A48F3">
        <w:t>1</w:t>
      </w:r>
      <w:r w:rsidR="00D81007">
        <w:t>0</w:t>
      </w:r>
      <w:r w:rsidR="0062266E">
        <w:t>.0</w:t>
      </w:r>
      <w:r w:rsidR="008A48F3">
        <w:t>9</w:t>
      </w:r>
      <w:r w:rsidR="0062266E">
        <w:t>.2019г</w:t>
      </w:r>
      <w:r w:rsidRPr="00676BFF">
        <w:t xml:space="preserve"> стр</w:t>
      </w:r>
      <w:r>
        <w:t>.</w:t>
      </w:r>
      <w:r w:rsidR="008A48F3">
        <w:t>2</w:t>
      </w:r>
      <w:r w:rsidR="000646EA">
        <w:t xml:space="preserve"> </w:t>
      </w:r>
      <w:r w:rsidR="00415429" w:rsidRPr="00676BFF">
        <w:t xml:space="preserve">из </w:t>
      </w:r>
      <w:r w:rsidR="008A48F3">
        <w:t>2</w:t>
      </w:r>
      <w:bookmarkStart w:id="6" w:name="_GoBack"/>
      <w:bookmarkEnd w:id="6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2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97F4E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1506/" TargetMode="External"/><Relationship Id="rId5" Type="http://schemas.openxmlformats.org/officeDocument/2006/relationships/hyperlink" Target="http://www.consultant.ru/document/cons_doc_LAW_330401/1008ea2a31a97aede3e031147e70d34359b20ab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49</cp:revision>
  <cp:lastPrinted>2019-04-23T10:54:00Z</cp:lastPrinted>
  <dcterms:created xsi:type="dcterms:W3CDTF">2018-05-03T08:41:00Z</dcterms:created>
  <dcterms:modified xsi:type="dcterms:W3CDTF">2019-09-10T10:17:00Z</dcterms:modified>
</cp:coreProperties>
</file>