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A8" w:rsidRPr="002A24BA" w:rsidRDefault="00340AA8" w:rsidP="00340AA8">
      <w:pPr>
        <w:ind w:firstLine="567"/>
        <w:jc w:val="right"/>
        <w:rPr>
          <w:sz w:val="28"/>
          <w:szCs w:val="28"/>
        </w:rPr>
      </w:pPr>
      <w:r w:rsidRPr="002A24BA">
        <w:rPr>
          <w:sz w:val="28"/>
          <w:szCs w:val="28"/>
        </w:rPr>
        <w:tab/>
      </w:r>
    </w:p>
    <w:p w:rsidR="00340AA8" w:rsidRPr="002A24BA" w:rsidRDefault="00340AA8" w:rsidP="00340AA8">
      <w:pPr>
        <w:ind w:firstLine="567"/>
        <w:jc w:val="center"/>
        <w:rPr>
          <w:b/>
          <w:sz w:val="28"/>
          <w:szCs w:val="28"/>
        </w:rPr>
      </w:pPr>
      <w:r w:rsidRPr="002A24BA">
        <w:rPr>
          <w:b/>
          <w:sz w:val="28"/>
          <w:szCs w:val="28"/>
        </w:rPr>
        <w:t xml:space="preserve">АДМИНИСТРАЦИЯ </w:t>
      </w:r>
      <w:r w:rsidR="0019690E">
        <w:rPr>
          <w:b/>
          <w:sz w:val="28"/>
          <w:szCs w:val="28"/>
        </w:rPr>
        <w:t>ЧУЛЫМСКОГО СЕЛЬСОВЕТА</w:t>
      </w:r>
    </w:p>
    <w:p w:rsidR="00340AA8" w:rsidRPr="002A24BA" w:rsidRDefault="0019690E" w:rsidP="00340A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</w:t>
      </w:r>
      <w:r w:rsidR="00340AA8" w:rsidRPr="002A24BA">
        <w:rPr>
          <w:b/>
          <w:sz w:val="28"/>
          <w:szCs w:val="28"/>
        </w:rPr>
        <w:t>СКОГО РАЙОНА НОВОСИБИРСКОЙ ОБЛАСТИ</w:t>
      </w:r>
    </w:p>
    <w:p w:rsidR="00340AA8" w:rsidRPr="002A24BA" w:rsidRDefault="00340AA8" w:rsidP="00340AA8">
      <w:pPr>
        <w:ind w:firstLine="567"/>
        <w:jc w:val="both"/>
        <w:rPr>
          <w:b/>
          <w:sz w:val="28"/>
          <w:szCs w:val="28"/>
        </w:rPr>
      </w:pPr>
    </w:p>
    <w:p w:rsidR="00340AA8" w:rsidRPr="002A24BA" w:rsidRDefault="00340AA8" w:rsidP="00340AA8">
      <w:pPr>
        <w:ind w:firstLine="567"/>
        <w:jc w:val="both"/>
        <w:rPr>
          <w:b/>
          <w:sz w:val="28"/>
          <w:szCs w:val="28"/>
        </w:rPr>
      </w:pPr>
    </w:p>
    <w:p w:rsidR="00340AA8" w:rsidRPr="002A24BA" w:rsidRDefault="00340AA8" w:rsidP="00340AA8">
      <w:pPr>
        <w:ind w:firstLine="567"/>
        <w:jc w:val="center"/>
        <w:rPr>
          <w:b/>
          <w:sz w:val="28"/>
          <w:szCs w:val="28"/>
        </w:rPr>
      </w:pPr>
      <w:r w:rsidRPr="002A24BA">
        <w:rPr>
          <w:b/>
          <w:sz w:val="28"/>
          <w:szCs w:val="28"/>
        </w:rPr>
        <w:t>ПОСТАНОВЛЕНИЕ</w:t>
      </w:r>
    </w:p>
    <w:p w:rsidR="00340AA8" w:rsidRPr="002A24BA" w:rsidRDefault="00340AA8" w:rsidP="00340AA8">
      <w:pPr>
        <w:ind w:firstLine="567"/>
        <w:jc w:val="both"/>
        <w:rPr>
          <w:b/>
          <w:sz w:val="28"/>
          <w:szCs w:val="28"/>
        </w:rPr>
      </w:pPr>
    </w:p>
    <w:p w:rsidR="00340AA8" w:rsidRDefault="00340AA8" w:rsidP="00340A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D5D44">
        <w:rPr>
          <w:b/>
          <w:sz w:val="28"/>
          <w:szCs w:val="28"/>
        </w:rPr>
        <w:t>13.08</w:t>
      </w:r>
      <w:r w:rsidRPr="002A24BA">
        <w:rPr>
          <w:b/>
          <w:sz w:val="28"/>
          <w:szCs w:val="28"/>
        </w:rPr>
        <w:t xml:space="preserve">.2020г       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2A24BA">
        <w:rPr>
          <w:b/>
          <w:sz w:val="28"/>
          <w:szCs w:val="28"/>
        </w:rPr>
        <w:t>№</w:t>
      </w:r>
      <w:r w:rsidR="006D5D44">
        <w:rPr>
          <w:b/>
          <w:sz w:val="28"/>
          <w:szCs w:val="28"/>
        </w:rPr>
        <w:t>46</w:t>
      </w:r>
    </w:p>
    <w:p w:rsidR="00340AA8" w:rsidRDefault="00340AA8" w:rsidP="00340AA8">
      <w:pPr>
        <w:jc w:val="both"/>
        <w:rPr>
          <w:b/>
          <w:sz w:val="28"/>
          <w:szCs w:val="28"/>
        </w:rPr>
      </w:pPr>
    </w:p>
    <w:p w:rsidR="00340AA8" w:rsidRPr="002A24BA" w:rsidRDefault="00340AA8" w:rsidP="00340AA8">
      <w:pPr>
        <w:jc w:val="both"/>
        <w:rPr>
          <w:b/>
          <w:sz w:val="28"/>
          <w:szCs w:val="28"/>
        </w:rPr>
      </w:pPr>
    </w:p>
    <w:p w:rsidR="00340AA8" w:rsidRPr="002A24BA" w:rsidRDefault="00340AA8" w:rsidP="00340AA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A24BA">
        <w:rPr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="0019690E">
        <w:rPr>
          <w:b/>
          <w:sz w:val="28"/>
          <w:szCs w:val="28"/>
        </w:rPr>
        <w:t>Чулымского</w:t>
      </w:r>
      <w:proofErr w:type="spellEnd"/>
      <w:r w:rsidR="0019690E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2A24BA">
        <w:rPr>
          <w:b/>
          <w:sz w:val="28"/>
          <w:szCs w:val="28"/>
        </w:rPr>
        <w:t xml:space="preserve"> Новосибирской области</w:t>
      </w:r>
    </w:p>
    <w:p w:rsidR="00340AA8" w:rsidRPr="002A24BA" w:rsidRDefault="00340AA8" w:rsidP="00340A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0AA8" w:rsidRPr="002A24BA" w:rsidRDefault="00340AA8" w:rsidP="00340A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0AA8" w:rsidRDefault="00340AA8" w:rsidP="00340AA8">
      <w:pPr>
        <w:tabs>
          <w:tab w:val="left" w:pos="284"/>
          <w:tab w:val="left" w:pos="1276"/>
        </w:tabs>
        <w:spacing w:line="276" w:lineRule="auto"/>
        <w:ind w:right="282" w:firstLine="567"/>
        <w:jc w:val="both"/>
        <w:rPr>
          <w:sz w:val="28"/>
          <w:szCs w:val="28"/>
        </w:rPr>
      </w:pPr>
      <w:r w:rsidRPr="002A24BA">
        <w:rPr>
          <w:sz w:val="28"/>
          <w:szCs w:val="28"/>
        </w:rPr>
        <w:t xml:space="preserve">В соответствии с </w:t>
      </w:r>
      <w:r w:rsidRPr="002A24BA">
        <w:rPr>
          <w:sz w:val="28"/>
          <w:szCs w:val="28"/>
          <w:shd w:val="clear" w:color="auto" w:fill="FFFFFF"/>
        </w:rPr>
        <w:t xml:space="preserve">Федеральным законом от 1 апреля 2020 г. </w:t>
      </w:r>
      <w:r>
        <w:rPr>
          <w:sz w:val="28"/>
          <w:szCs w:val="28"/>
          <w:shd w:val="clear" w:color="auto" w:fill="FFFFFF"/>
        </w:rPr>
        <w:t>№</w:t>
      </w:r>
      <w:r w:rsidRPr="002A24BA">
        <w:rPr>
          <w:sz w:val="28"/>
          <w:szCs w:val="28"/>
          <w:shd w:val="clear" w:color="auto" w:fill="FFFFFF"/>
        </w:rPr>
        <w:t xml:space="preserve"> 69-ФЗ </w:t>
      </w:r>
      <w:r>
        <w:rPr>
          <w:sz w:val="28"/>
          <w:szCs w:val="28"/>
          <w:shd w:val="clear" w:color="auto" w:fill="FFFFFF"/>
        </w:rPr>
        <w:t>«</w:t>
      </w:r>
      <w:r w:rsidRPr="002A24BA">
        <w:rPr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proofErr w:type="gramStart"/>
      <w:r>
        <w:rPr>
          <w:sz w:val="28"/>
          <w:szCs w:val="28"/>
          <w:shd w:val="clear" w:color="auto" w:fill="FFFFFF"/>
        </w:rPr>
        <w:t>»</w:t>
      </w:r>
      <w:r w:rsidRPr="002A24BA">
        <w:rPr>
          <w:sz w:val="28"/>
          <w:szCs w:val="28"/>
        </w:rPr>
        <w:t xml:space="preserve">,  </w:t>
      </w:r>
      <w:r w:rsidRPr="00893E1B">
        <w:rPr>
          <w:sz w:val="28"/>
          <w:szCs w:val="28"/>
        </w:rPr>
        <w:t>Уставом</w:t>
      </w:r>
      <w:proofErr w:type="gramEnd"/>
      <w:r w:rsidRPr="00893E1B">
        <w:rPr>
          <w:sz w:val="28"/>
          <w:szCs w:val="28"/>
        </w:rPr>
        <w:t xml:space="preserve">  муниципального образования</w:t>
      </w:r>
      <w:r w:rsidR="0019690E">
        <w:rPr>
          <w:sz w:val="28"/>
          <w:szCs w:val="28"/>
        </w:rPr>
        <w:t xml:space="preserve"> </w:t>
      </w:r>
      <w:proofErr w:type="spellStart"/>
      <w:r w:rsidR="0019690E">
        <w:rPr>
          <w:sz w:val="28"/>
          <w:szCs w:val="28"/>
        </w:rPr>
        <w:t>Чулымский</w:t>
      </w:r>
      <w:proofErr w:type="spellEnd"/>
      <w:r w:rsidR="0019690E">
        <w:rPr>
          <w:sz w:val="28"/>
          <w:szCs w:val="28"/>
        </w:rPr>
        <w:t xml:space="preserve"> сельсовет</w:t>
      </w:r>
      <w:r w:rsidRPr="00893E1B">
        <w:rPr>
          <w:sz w:val="28"/>
          <w:szCs w:val="28"/>
        </w:rPr>
        <w:t xml:space="preserve">, администрация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893E1B">
        <w:rPr>
          <w:sz w:val="28"/>
          <w:szCs w:val="28"/>
        </w:rPr>
        <w:t xml:space="preserve">  п о с т а н о в л я е т:   </w:t>
      </w:r>
    </w:p>
    <w:p w:rsidR="00340AA8" w:rsidRPr="002A24BA" w:rsidRDefault="00340AA8" w:rsidP="00340AA8">
      <w:pPr>
        <w:tabs>
          <w:tab w:val="left" w:pos="284"/>
          <w:tab w:val="left" w:pos="1276"/>
        </w:tabs>
        <w:spacing w:line="276" w:lineRule="auto"/>
        <w:ind w:right="282" w:firstLine="567"/>
        <w:jc w:val="both"/>
        <w:rPr>
          <w:sz w:val="28"/>
          <w:szCs w:val="28"/>
        </w:rPr>
      </w:pPr>
      <w:r w:rsidRPr="002A24BA">
        <w:rPr>
          <w:sz w:val="28"/>
          <w:szCs w:val="28"/>
        </w:rPr>
        <w:t xml:space="preserve">1.Утвердить   Порядок и условия заключения соглашений о защите и поощрении капиталовложений со стороны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2A2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A24BA">
        <w:rPr>
          <w:sz w:val="28"/>
          <w:szCs w:val="28"/>
        </w:rPr>
        <w:t xml:space="preserve"> района Новосибирской области.</w:t>
      </w:r>
    </w:p>
    <w:p w:rsidR="00340AA8" w:rsidRPr="00D60B55" w:rsidRDefault="00340AA8" w:rsidP="0034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0B55">
        <w:rPr>
          <w:sz w:val="28"/>
          <w:szCs w:val="28"/>
        </w:rPr>
        <w:t xml:space="preserve"> 2.</w:t>
      </w:r>
      <w:r w:rsidRPr="00D60B55">
        <w:rPr>
          <w:sz w:val="28"/>
          <w:szCs w:val="28"/>
        </w:rPr>
        <w:tab/>
        <w:t xml:space="preserve">Опубликовать настоящее постановление и программу в печатном издании «Вестник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D60B55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D60B55">
        <w:rPr>
          <w:sz w:val="28"/>
          <w:szCs w:val="28"/>
        </w:rPr>
        <w:t xml:space="preserve"> </w:t>
      </w:r>
      <w:proofErr w:type="spellStart"/>
      <w:r w:rsidRPr="00D60B55">
        <w:rPr>
          <w:sz w:val="28"/>
          <w:szCs w:val="28"/>
        </w:rPr>
        <w:t>Здвинского</w:t>
      </w:r>
      <w:proofErr w:type="spellEnd"/>
      <w:r w:rsidRPr="00D60B55">
        <w:rPr>
          <w:sz w:val="28"/>
          <w:szCs w:val="28"/>
        </w:rPr>
        <w:t xml:space="preserve"> района Новосибирской области в сети «Интернет».</w:t>
      </w:r>
    </w:p>
    <w:p w:rsidR="00340AA8" w:rsidRPr="00D60B55" w:rsidRDefault="00340AA8" w:rsidP="0034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0B55">
        <w:rPr>
          <w:sz w:val="28"/>
          <w:szCs w:val="28"/>
        </w:rPr>
        <w:t xml:space="preserve"> 3.</w:t>
      </w:r>
      <w:r w:rsidRPr="00D60B55">
        <w:rPr>
          <w:sz w:val="28"/>
          <w:szCs w:val="28"/>
        </w:rPr>
        <w:tab/>
        <w:t xml:space="preserve">Контроль за </w:t>
      </w:r>
      <w:proofErr w:type="gramStart"/>
      <w:r w:rsidRPr="00D60B55">
        <w:rPr>
          <w:sz w:val="28"/>
          <w:szCs w:val="28"/>
        </w:rPr>
        <w:t>исполнение  настоящего</w:t>
      </w:r>
      <w:proofErr w:type="gramEnd"/>
      <w:r w:rsidRPr="00D60B55">
        <w:rPr>
          <w:sz w:val="28"/>
          <w:szCs w:val="28"/>
        </w:rPr>
        <w:t xml:space="preserve"> постановления оставляю за собой</w:t>
      </w:r>
    </w:p>
    <w:p w:rsidR="00340AA8" w:rsidRDefault="00340AA8" w:rsidP="00340AA8">
      <w:pPr>
        <w:jc w:val="both"/>
        <w:rPr>
          <w:sz w:val="28"/>
          <w:szCs w:val="28"/>
        </w:rPr>
      </w:pPr>
    </w:p>
    <w:p w:rsidR="00340AA8" w:rsidRDefault="00340AA8" w:rsidP="00340AA8">
      <w:pPr>
        <w:jc w:val="both"/>
        <w:rPr>
          <w:sz w:val="28"/>
          <w:szCs w:val="28"/>
        </w:rPr>
      </w:pPr>
    </w:p>
    <w:p w:rsidR="00340AA8" w:rsidRDefault="00340AA8" w:rsidP="00340AA8">
      <w:pPr>
        <w:jc w:val="both"/>
        <w:rPr>
          <w:sz w:val="28"/>
          <w:szCs w:val="28"/>
        </w:rPr>
      </w:pPr>
    </w:p>
    <w:p w:rsidR="00340AA8" w:rsidRDefault="00340AA8" w:rsidP="00340AA8">
      <w:pPr>
        <w:jc w:val="both"/>
        <w:rPr>
          <w:sz w:val="28"/>
          <w:szCs w:val="28"/>
        </w:rPr>
      </w:pPr>
    </w:p>
    <w:p w:rsidR="00340AA8" w:rsidRDefault="00340AA8" w:rsidP="00340AA8">
      <w:pPr>
        <w:jc w:val="both"/>
        <w:rPr>
          <w:sz w:val="28"/>
          <w:szCs w:val="28"/>
        </w:rPr>
      </w:pPr>
    </w:p>
    <w:p w:rsidR="00340AA8" w:rsidRPr="00D60B55" w:rsidRDefault="00340AA8" w:rsidP="00340AA8">
      <w:pPr>
        <w:jc w:val="both"/>
        <w:rPr>
          <w:sz w:val="28"/>
          <w:szCs w:val="28"/>
        </w:rPr>
      </w:pPr>
      <w:r w:rsidRPr="00D60B55">
        <w:rPr>
          <w:sz w:val="28"/>
          <w:szCs w:val="28"/>
        </w:rPr>
        <w:t xml:space="preserve">Глава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D60B55">
        <w:rPr>
          <w:sz w:val="28"/>
          <w:szCs w:val="28"/>
        </w:rPr>
        <w:t xml:space="preserve"> </w:t>
      </w:r>
    </w:p>
    <w:p w:rsidR="00340AA8" w:rsidRPr="00D60B55" w:rsidRDefault="00340AA8" w:rsidP="00340AA8">
      <w:pPr>
        <w:jc w:val="both"/>
        <w:rPr>
          <w:sz w:val="28"/>
          <w:szCs w:val="28"/>
        </w:rPr>
      </w:pPr>
      <w:proofErr w:type="spellStart"/>
      <w:r w:rsidRPr="00D60B55">
        <w:rPr>
          <w:sz w:val="28"/>
          <w:szCs w:val="28"/>
        </w:rPr>
        <w:t>Здвинского</w:t>
      </w:r>
      <w:proofErr w:type="spellEnd"/>
      <w:r w:rsidRPr="00D60B55">
        <w:rPr>
          <w:sz w:val="28"/>
          <w:szCs w:val="28"/>
        </w:rPr>
        <w:t xml:space="preserve"> района Новосибирской области                                </w:t>
      </w:r>
      <w:r w:rsidR="0019690E">
        <w:rPr>
          <w:sz w:val="28"/>
          <w:szCs w:val="28"/>
        </w:rPr>
        <w:t xml:space="preserve">Ю.А. </w:t>
      </w:r>
      <w:proofErr w:type="spellStart"/>
      <w:r w:rsidR="0019690E">
        <w:rPr>
          <w:sz w:val="28"/>
          <w:szCs w:val="28"/>
        </w:rPr>
        <w:t>Вельбой</w:t>
      </w:r>
      <w:proofErr w:type="spellEnd"/>
    </w:p>
    <w:p w:rsidR="00340AA8" w:rsidRPr="00D60B55" w:rsidRDefault="00340AA8" w:rsidP="00340AA8">
      <w:pPr>
        <w:ind w:firstLine="567"/>
        <w:jc w:val="both"/>
        <w:rPr>
          <w:sz w:val="28"/>
          <w:szCs w:val="28"/>
        </w:rPr>
      </w:pPr>
    </w:p>
    <w:p w:rsidR="00340AA8" w:rsidRPr="00D60B55" w:rsidRDefault="00340AA8" w:rsidP="00340AA8">
      <w:pPr>
        <w:ind w:firstLine="567"/>
        <w:jc w:val="both"/>
        <w:rPr>
          <w:sz w:val="28"/>
          <w:szCs w:val="28"/>
        </w:rPr>
      </w:pPr>
    </w:p>
    <w:p w:rsidR="00340AA8" w:rsidRDefault="00340AA8" w:rsidP="00340AA8">
      <w:pPr>
        <w:ind w:firstLine="567"/>
        <w:jc w:val="both"/>
        <w:rPr>
          <w:sz w:val="28"/>
          <w:szCs w:val="28"/>
        </w:rPr>
      </w:pPr>
    </w:p>
    <w:p w:rsidR="00340AA8" w:rsidRDefault="00340AA8" w:rsidP="00340AA8">
      <w:pPr>
        <w:ind w:firstLine="567"/>
        <w:jc w:val="both"/>
        <w:rPr>
          <w:sz w:val="28"/>
          <w:szCs w:val="28"/>
        </w:rPr>
      </w:pPr>
    </w:p>
    <w:p w:rsidR="00340AA8" w:rsidRDefault="00340AA8" w:rsidP="00340AA8">
      <w:pPr>
        <w:ind w:firstLine="567"/>
        <w:jc w:val="both"/>
        <w:rPr>
          <w:sz w:val="28"/>
          <w:szCs w:val="28"/>
        </w:rPr>
      </w:pPr>
    </w:p>
    <w:p w:rsidR="00340AA8" w:rsidRDefault="00340AA8" w:rsidP="00340AA8">
      <w:pPr>
        <w:ind w:firstLine="567"/>
        <w:jc w:val="both"/>
        <w:rPr>
          <w:sz w:val="28"/>
          <w:szCs w:val="28"/>
        </w:rPr>
      </w:pPr>
    </w:p>
    <w:p w:rsidR="00340AA8" w:rsidRPr="00D60B55" w:rsidRDefault="00340AA8" w:rsidP="00340AA8">
      <w:pPr>
        <w:ind w:firstLine="567"/>
        <w:jc w:val="both"/>
        <w:rPr>
          <w:sz w:val="22"/>
          <w:szCs w:val="22"/>
        </w:rPr>
      </w:pPr>
    </w:p>
    <w:p w:rsidR="0019690E" w:rsidRDefault="0019690E" w:rsidP="00340AA8">
      <w:pPr>
        <w:jc w:val="right"/>
        <w:outlineLvl w:val="1"/>
        <w:rPr>
          <w:sz w:val="28"/>
          <w:szCs w:val="28"/>
        </w:rPr>
      </w:pPr>
    </w:p>
    <w:p w:rsidR="0019690E" w:rsidRDefault="0019690E" w:rsidP="00340AA8">
      <w:pPr>
        <w:jc w:val="right"/>
        <w:outlineLvl w:val="1"/>
        <w:rPr>
          <w:sz w:val="28"/>
          <w:szCs w:val="28"/>
        </w:rPr>
      </w:pPr>
    </w:p>
    <w:p w:rsidR="00340AA8" w:rsidRPr="00725D9E" w:rsidRDefault="00340AA8" w:rsidP="00340AA8">
      <w:pPr>
        <w:jc w:val="right"/>
        <w:outlineLvl w:val="1"/>
        <w:rPr>
          <w:sz w:val="28"/>
          <w:szCs w:val="28"/>
        </w:rPr>
      </w:pPr>
      <w:r w:rsidRPr="00725D9E">
        <w:rPr>
          <w:sz w:val="28"/>
          <w:szCs w:val="28"/>
        </w:rPr>
        <w:lastRenderedPageBreak/>
        <w:t>Приложение</w:t>
      </w:r>
    </w:p>
    <w:p w:rsidR="00340AA8" w:rsidRPr="00725D9E" w:rsidRDefault="00340AA8" w:rsidP="00340AA8">
      <w:pPr>
        <w:jc w:val="right"/>
        <w:outlineLvl w:val="1"/>
        <w:rPr>
          <w:sz w:val="28"/>
          <w:szCs w:val="28"/>
        </w:rPr>
      </w:pPr>
      <w:r w:rsidRPr="00725D9E">
        <w:rPr>
          <w:sz w:val="28"/>
          <w:szCs w:val="28"/>
        </w:rPr>
        <w:t xml:space="preserve">к </w:t>
      </w:r>
      <w:proofErr w:type="gramStart"/>
      <w:r w:rsidRPr="00725D9E">
        <w:rPr>
          <w:sz w:val="28"/>
          <w:szCs w:val="28"/>
        </w:rPr>
        <w:t>постановлению  администрации</w:t>
      </w:r>
      <w:proofErr w:type="gramEnd"/>
    </w:p>
    <w:p w:rsidR="00340AA8" w:rsidRPr="00725D9E" w:rsidRDefault="00340AA8" w:rsidP="00340AA8">
      <w:pPr>
        <w:jc w:val="right"/>
        <w:outlineLvl w:val="1"/>
        <w:rPr>
          <w:sz w:val="28"/>
          <w:szCs w:val="28"/>
        </w:rPr>
      </w:pPr>
      <w:r w:rsidRPr="00725D9E">
        <w:rPr>
          <w:sz w:val="28"/>
          <w:szCs w:val="28"/>
        </w:rPr>
        <w:t xml:space="preserve">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725D9E">
        <w:rPr>
          <w:sz w:val="28"/>
          <w:szCs w:val="28"/>
        </w:rPr>
        <w:t xml:space="preserve"> </w:t>
      </w:r>
      <w:proofErr w:type="spellStart"/>
      <w:r w:rsidRPr="00725D9E">
        <w:rPr>
          <w:sz w:val="28"/>
          <w:szCs w:val="28"/>
        </w:rPr>
        <w:t>Здвинского</w:t>
      </w:r>
      <w:proofErr w:type="spellEnd"/>
      <w:r w:rsidRPr="00725D9E">
        <w:rPr>
          <w:sz w:val="28"/>
          <w:szCs w:val="28"/>
        </w:rPr>
        <w:t xml:space="preserve"> </w:t>
      </w:r>
    </w:p>
    <w:p w:rsidR="00340AA8" w:rsidRPr="00725D9E" w:rsidRDefault="00340AA8" w:rsidP="00340AA8">
      <w:pPr>
        <w:jc w:val="right"/>
        <w:outlineLvl w:val="1"/>
        <w:rPr>
          <w:sz w:val="28"/>
          <w:szCs w:val="28"/>
        </w:rPr>
      </w:pPr>
      <w:r w:rsidRPr="00725D9E">
        <w:rPr>
          <w:sz w:val="28"/>
          <w:szCs w:val="28"/>
        </w:rPr>
        <w:t>района Новосибирской области</w:t>
      </w:r>
    </w:p>
    <w:p w:rsidR="00340AA8" w:rsidRPr="002A24BA" w:rsidRDefault="006D5D44" w:rsidP="00340AA8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13.08</w:t>
      </w:r>
      <w:r w:rsidR="00340AA8" w:rsidRPr="00725D9E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46</w:t>
      </w:r>
      <w:bookmarkStart w:id="0" w:name="_GoBack"/>
      <w:bookmarkEnd w:id="0"/>
    </w:p>
    <w:p w:rsidR="00340AA8" w:rsidRPr="002A24BA" w:rsidRDefault="00340AA8" w:rsidP="00340AA8">
      <w:pPr>
        <w:ind w:firstLine="567"/>
        <w:jc w:val="center"/>
        <w:rPr>
          <w:b/>
          <w:sz w:val="28"/>
          <w:szCs w:val="28"/>
        </w:rPr>
      </w:pPr>
    </w:p>
    <w:p w:rsidR="00340AA8" w:rsidRPr="002A24BA" w:rsidRDefault="00340AA8" w:rsidP="00340AA8">
      <w:pPr>
        <w:ind w:firstLine="567"/>
        <w:jc w:val="center"/>
        <w:rPr>
          <w:b/>
          <w:sz w:val="28"/>
          <w:szCs w:val="28"/>
        </w:rPr>
      </w:pPr>
    </w:p>
    <w:p w:rsidR="00340AA8" w:rsidRPr="002A24BA" w:rsidRDefault="00340AA8" w:rsidP="00340AA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A24BA">
        <w:rPr>
          <w:b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proofErr w:type="spellStart"/>
      <w:r w:rsidR="0019690E">
        <w:rPr>
          <w:b/>
          <w:sz w:val="28"/>
          <w:szCs w:val="28"/>
        </w:rPr>
        <w:t>Чулымского</w:t>
      </w:r>
      <w:proofErr w:type="spellEnd"/>
      <w:r w:rsidR="0019690E">
        <w:rPr>
          <w:b/>
          <w:sz w:val="28"/>
          <w:szCs w:val="28"/>
        </w:rPr>
        <w:t xml:space="preserve"> сельсовета</w:t>
      </w:r>
      <w:r w:rsidRPr="002A24B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 w:rsidRPr="002A24BA">
        <w:rPr>
          <w:b/>
          <w:sz w:val="28"/>
          <w:szCs w:val="28"/>
        </w:rPr>
        <w:t xml:space="preserve"> района Новосибирской области </w:t>
      </w:r>
    </w:p>
    <w:p w:rsidR="00340AA8" w:rsidRPr="002A24BA" w:rsidRDefault="00340AA8" w:rsidP="00340AA8">
      <w:pPr>
        <w:ind w:firstLine="567"/>
        <w:jc w:val="center"/>
        <w:rPr>
          <w:b/>
          <w:sz w:val="28"/>
          <w:szCs w:val="28"/>
        </w:rPr>
      </w:pPr>
    </w:p>
    <w:p w:rsidR="00340AA8" w:rsidRDefault="00340AA8" w:rsidP="00340AA8">
      <w:pPr>
        <w:pStyle w:val="s1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567"/>
        <w:jc w:val="both"/>
        <w:rPr>
          <w:sz w:val="28"/>
          <w:szCs w:val="28"/>
        </w:rPr>
      </w:pPr>
      <w:r w:rsidRPr="002A24BA">
        <w:rPr>
          <w:sz w:val="28"/>
          <w:szCs w:val="28"/>
        </w:rPr>
        <w:t xml:space="preserve">Настоящий Порядок разработан в соответствии с ч. 8 статьи 4 </w:t>
      </w:r>
      <w:r w:rsidRPr="002A24BA">
        <w:rPr>
          <w:sz w:val="28"/>
          <w:szCs w:val="28"/>
          <w:shd w:val="clear" w:color="auto" w:fill="FFFFFF"/>
        </w:rPr>
        <w:t xml:space="preserve">Федерального закона от 1 апреля 2020 г. </w:t>
      </w:r>
      <w:r>
        <w:rPr>
          <w:sz w:val="28"/>
          <w:szCs w:val="28"/>
          <w:shd w:val="clear" w:color="auto" w:fill="FFFFFF"/>
        </w:rPr>
        <w:t>№</w:t>
      </w:r>
      <w:r w:rsidRPr="002A24BA">
        <w:rPr>
          <w:sz w:val="28"/>
          <w:szCs w:val="28"/>
          <w:shd w:val="clear" w:color="auto" w:fill="FFFFFF"/>
        </w:rPr>
        <w:t> 69-ФЗ</w:t>
      </w:r>
      <w:r>
        <w:rPr>
          <w:sz w:val="28"/>
          <w:szCs w:val="28"/>
          <w:shd w:val="clear" w:color="auto" w:fill="FFFFFF"/>
        </w:rPr>
        <w:t xml:space="preserve"> «</w:t>
      </w:r>
      <w:r w:rsidRPr="002A24BA">
        <w:rPr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A24BA">
        <w:rPr>
          <w:sz w:val="28"/>
          <w:szCs w:val="28"/>
          <w:shd w:val="clear" w:color="auto" w:fill="FFFFFF"/>
        </w:rPr>
        <w:t xml:space="preserve"> (далее- Федеральный закон)</w:t>
      </w:r>
      <w:r w:rsidRPr="002A24BA">
        <w:rPr>
          <w:sz w:val="28"/>
          <w:szCs w:val="28"/>
        </w:rPr>
        <w:t xml:space="preserve"> и устанавливает условия и порядок заключения соглашений о защите и поощрении капиталовложений со стороны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2A2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A24BA">
        <w:rPr>
          <w:sz w:val="28"/>
          <w:szCs w:val="28"/>
        </w:rPr>
        <w:t xml:space="preserve"> района Новосибирской области. </w:t>
      </w:r>
    </w:p>
    <w:p w:rsidR="00340AA8" w:rsidRDefault="00340AA8" w:rsidP="00340AA8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94436">
        <w:rPr>
          <w:sz w:val="28"/>
          <w:szCs w:val="28"/>
        </w:rPr>
        <w:t xml:space="preserve">Порядок заключения соглашений о защите и поощрении капиталовложений со стороны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794436">
        <w:rPr>
          <w:sz w:val="28"/>
          <w:szCs w:val="28"/>
        </w:rPr>
        <w:t xml:space="preserve"> </w:t>
      </w:r>
      <w:proofErr w:type="spellStart"/>
      <w:r w:rsidRPr="00794436">
        <w:rPr>
          <w:sz w:val="28"/>
          <w:szCs w:val="28"/>
        </w:rPr>
        <w:t>Здвинского</w:t>
      </w:r>
      <w:proofErr w:type="spellEnd"/>
      <w:r w:rsidRPr="0079443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94436">
        <w:rPr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5" w:anchor="/document/10164072/entry/3100" w:history="1">
        <w:r w:rsidRPr="00794436">
          <w:rPr>
            <w:rStyle w:val="a3"/>
            <w:color w:val="auto"/>
            <w:sz w:val="28"/>
            <w:szCs w:val="28"/>
            <w:u w:val="none"/>
          </w:rPr>
          <w:t>гражданского законодательства</w:t>
        </w:r>
      </w:hyperlink>
      <w:r w:rsidRPr="00794436">
        <w:rPr>
          <w:sz w:val="28"/>
          <w:szCs w:val="28"/>
        </w:rPr>
        <w:t> с учетом особенностей, установленных   Федеральным законом.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2.2. Соглашение о защите и поощрении капиталовложений заключается не позднее 1 января 2030 года.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2.3.  Соглашение о защите и поощрении капиталовложений должно содержать следующие условия: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2) указание на этапы реализации инвестиционного проекта, в том числе: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6" w:anchor="/document/73826576/entry/94" w:history="1">
        <w:r w:rsidRPr="002A24BA">
          <w:rPr>
            <w:rStyle w:val="a3"/>
            <w:color w:val="auto"/>
            <w:sz w:val="28"/>
            <w:szCs w:val="28"/>
            <w:u w:val="none"/>
          </w:rPr>
          <w:t>частью 4 статьи 9</w:t>
        </w:r>
      </w:hyperlink>
      <w:r w:rsidRPr="002A24BA">
        <w:rPr>
          <w:sz w:val="28"/>
          <w:szCs w:val="28"/>
        </w:rPr>
        <w:t>   Федерального закона;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4) срок применения стабилизационной оговорки в пределах сроков, установленных Федеральным законом;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7" w:anchor="/document/73826576/entry/1411" w:history="1">
        <w:r w:rsidRPr="002A24BA">
          <w:rPr>
            <w:rStyle w:val="a3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2A24BA">
        <w:rPr>
          <w:sz w:val="28"/>
          <w:szCs w:val="28"/>
        </w:rPr>
        <w:t>   Федерального закона, и (или) процентная ставка (порядок ее определения) по кредитному договору, указанному в </w:t>
      </w:r>
      <w:hyperlink r:id="rId8" w:anchor="/document/73826576/entry/1412" w:history="1">
        <w:r w:rsidRPr="002A24BA">
          <w:rPr>
            <w:rStyle w:val="a3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2A24BA">
        <w:rPr>
          <w:sz w:val="28"/>
          <w:szCs w:val="28"/>
        </w:rPr>
        <w:t>  Федерального закона, а также сроки предоставления и объемы субсидий, указанных в </w:t>
      </w:r>
      <w:hyperlink r:id="rId9" w:anchor="/document/73826576/entry/1432" w:history="1">
        <w:r w:rsidRPr="002A24BA">
          <w:rPr>
            <w:rStyle w:val="a3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2A24BA">
        <w:rPr>
          <w:sz w:val="28"/>
          <w:szCs w:val="28"/>
        </w:rPr>
        <w:t>   Федерального закона;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10" w:anchor="/document/73826576/entry/12" w:history="1">
        <w:r w:rsidRPr="002A24BA">
          <w:rPr>
            <w:rStyle w:val="a3"/>
            <w:color w:val="auto"/>
            <w:sz w:val="28"/>
            <w:szCs w:val="28"/>
            <w:u w:val="none"/>
          </w:rPr>
          <w:t>статьей 12</w:t>
        </w:r>
      </w:hyperlink>
      <w:r w:rsidRPr="002A24BA">
        <w:rPr>
          <w:sz w:val="28"/>
          <w:szCs w:val="28"/>
        </w:rPr>
        <w:t>   Федерального закона, в том числе в случаях, предусмотренных </w:t>
      </w:r>
      <w:hyperlink r:id="rId11" w:anchor="/document/73826576/entry/143" w:history="1">
        <w:r w:rsidRPr="002A24BA">
          <w:rPr>
            <w:rStyle w:val="a3"/>
            <w:color w:val="auto"/>
            <w:sz w:val="28"/>
            <w:szCs w:val="28"/>
            <w:u w:val="none"/>
          </w:rPr>
          <w:t>частью 3 статьи 14</w:t>
        </w:r>
      </w:hyperlink>
      <w:r w:rsidRPr="002A24BA">
        <w:rPr>
          <w:sz w:val="28"/>
          <w:szCs w:val="28"/>
        </w:rPr>
        <w:t>  Федерального закона;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б) на возмещение понесенных затрат, предусмотренных </w:t>
      </w:r>
      <w:hyperlink r:id="rId12" w:anchor="/document/73826576/entry/15" w:history="1">
        <w:r w:rsidRPr="002A24BA"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 w:rsidRPr="002A24BA">
        <w:rPr>
          <w:sz w:val="28"/>
          <w:szCs w:val="28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9) иные условия, предусмотренные   Федеральным законом.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lastRenderedPageBreak/>
        <w:t xml:space="preserve">2.4. Решение о заключении соглашения принимается в форме распоряжения </w:t>
      </w:r>
      <w:proofErr w:type="gramStart"/>
      <w:r w:rsidRPr="002A24BA">
        <w:rPr>
          <w:sz w:val="28"/>
          <w:szCs w:val="28"/>
        </w:rPr>
        <w:t xml:space="preserve">администрации 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proofErr w:type="gramEnd"/>
      <w:r w:rsidR="0019690E">
        <w:rPr>
          <w:sz w:val="28"/>
          <w:szCs w:val="28"/>
        </w:rPr>
        <w:t xml:space="preserve"> сельсовета</w:t>
      </w:r>
      <w:r w:rsidRPr="002A2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A24BA">
        <w:rPr>
          <w:sz w:val="28"/>
          <w:szCs w:val="28"/>
        </w:rPr>
        <w:t xml:space="preserve"> района Новосибирской области.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 xml:space="preserve">3.  Условия   заключения соглашений о защите и поощрении капиталовложений со стороны </w:t>
      </w:r>
      <w:proofErr w:type="spellStart"/>
      <w:r w:rsidR="0019690E">
        <w:rPr>
          <w:sz w:val="28"/>
          <w:szCs w:val="28"/>
        </w:rPr>
        <w:t>Чулымского</w:t>
      </w:r>
      <w:proofErr w:type="spellEnd"/>
      <w:r w:rsidR="0019690E">
        <w:rPr>
          <w:sz w:val="28"/>
          <w:szCs w:val="28"/>
        </w:rPr>
        <w:t xml:space="preserve"> сельсовета</w:t>
      </w:r>
      <w:r w:rsidRPr="002A2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A24B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1) игорный бизнес;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4) оптовая и розничная торговля;</w:t>
      </w:r>
    </w:p>
    <w:p w:rsidR="00340AA8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340AA8" w:rsidRPr="002A24BA" w:rsidRDefault="00340AA8" w:rsidP="00340A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24BA"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340AA8" w:rsidRPr="002A24BA" w:rsidRDefault="00340AA8" w:rsidP="00340AA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40AA8" w:rsidRPr="002A24BA" w:rsidRDefault="00340AA8" w:rsidP="00340AA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40AA8" w:rsidRPr="002A24BA" w:rsidRDefault="00340AA8" w:rsidP="00340AA8">
      <w:pPr>
        <w:pStyle w:val="s1"/>
        <w:ind w:firstLine="567"/>
        <w:jc w:val="both"/>
        <w:rPr>
          <w:sz w:val="28"/>
          <w:szCs w:val="28"/>
        </w:rPr>
      </w:pPr>
      <w:r w:rsidRPr="002A24BA">
        <w:rPr>
          <w:sz w:val="28"/>
          <w:szCs w:val="28"/>
        </w:rPr>
        <w:t xml:space="preserve"> </w:t>
      </w:r>
    </w:p>
    <w:p w:rsidR="00340AA8" w:rsidRPr="002A24BA" w:rsidRDefault="00340AA8" w:rsidP="00340AA8">
      <w:pPr>
        <w:pStyle w:val="s1"/>
        <w:ind w:firstLine="567"/>
        <w:jc w:val="both"/>
        <w:rPr>
          <w:sz w:val="28"/>
          <w:szCs w:val="28"/>
        </w:rPr>
      </w:pPr>
      <w:r w:rsidRPr="002A24BA">
        <w:rPr>
          <w:sz w:val="28"/>
          <w:szCs w:val="28"/>
        </w:rPr>
        <w:t xml:space="preserve"> </w:t>
      </w:r>
    </w:p>
    <w:p w:rsidR="00340AA8" w:rsidRPr="002A24BA" w:rsidRDefault="00340AA8" w:rsidP="00340AA8">
      <w:pPr>
        <w:pStyle w:val="s1"/>
        <w:ind w:firstLine="567"/>
        <w:jc w:val="both"/>
        <w:rPr>
          <w:sz w:val="28"/>
          <w:szCs w:val="28"/>
        </w:rPr>
      </w:pPr>
      <w:r w:rsidRPr="002A24BA">
        <w:rPr>
          <w:sz w:val="28"/>
          <w:szCs w:val="28"/>
        </w:rPr>
        <w:t xml:space="preserve"> </w:t>
      </w:r>
    </w:p>
    <w:p w:rsidR="00F57521" w:rsidRDefault="00F57521"/>
    <w:sectPr w:rsidR="00F5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A8"/>
    <w:rsid w:val="0019690E"/>
    <w:rsid w:val="00340AA8"/>
    <w:rsid w:val="006D5D44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7D43"/>
  <w15:chartTrackingRefBased/>
  <w15:docId w15:val="{E0BF44A1-3835-4327-8CF7-15C0963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AA8"/>
    <w:rPr>
      <w:color w:val="0000FF"/>
      <w:u w:val="single"/>
    </w:rPr>
  </w:style>
  <w:style w:type="paragraph" w:customStyle="1" w:styleId="s1">
    <w:name w:val="s_1"/>
    <w:basedOn w:val="a"/>
    <w:rsid w:val="00340AA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1214</Words>
  <Characters>6925</Characters>
  <Application>Microsoft Office Word</Application>
  <DocSecurity>0</DocSecurity>
  <Lines>57</Lines>
  <Paragraphs>16</Paragraphs>
  <ScaleCrop>false</ScaleCrop>
  <Company>diakov.net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2020-08-04T06:32:00Z</dcterms:created>
  <dcterms:modified xsi:type="dcterms:W3CDTF">2020-08-13T04:35:00Z</dcterms:modified>
</cp:coreProperties>
</file>