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73" w:rsidRPr="00D72173" w:rsidRDefault="00D72173" w:rsidP="00D72173">
      <w:pPr>
        <w:jc w:val="center"/>
        <w:rPr>
          <w:rFonts w:ascii="Times New Roman" w:hAnsi="Times New Roman" w:cs="Times New Roman"/>
          <w:b/>
          <w:sz w:val="24"/>
          <w:szCs w:val="24"/>
        </w:rPr>
      </w:pPr>
      <w:proofErr w:type="gramStart"/>
      <w:r w:rsidRPr="00D72173">
        <w:rPr>
          <w:rFonts w:ascii="Times New Roman" w:hAnsi="Times New Roman" w:cs="Times New Roman"/>
          <w:b/>
          <w:sz w:val="24"/>
          <w:szCs w:val="24"/>
        </w:rPr>
        <w:t>АДМИНИСТРАЦИЯ  ЧУЛЫМСКОГО</w:t>
      </w:r>
      <w:proofErr w:type="gramEnd"/>
      <w:r w:rsidRPr="00D72173">
        <w:rPr>
          <w:rFonts w:ascii="Times New Roman" w:hAnsi="Times New Roman" w:cs="Times New Roman"/>
          <w:b/>
          <w:sz w:val="24"/>
          <w:szCs w:val="24"/>
        </w:rPr>
        <w:t xml:space="preserve"> СЕЛЬСОВЕТА</w:t>
      </w:r>
    </w:p>
    <w:p w:rsidR="00D72173" w:rsidRPr="00D72173" w:rsidRDefault="00D72173" w:rsidP="00D72173">
      <w:pPr>
        <w:jc w:val="center"/>
        <w:rPr>
          <w:rFonts w:ascii="Times New Roman" w:hAnsi="Times New Roman" w:cs="Times New Roman"/>
          <w:b/>
          <w:sz w:val="24"/>
          <w:szCs w:val="24"/>
        </w:rPr>
      </w:pPr>
      <w:r w:rsidRPr="00D72173">
        <w:rPr>
          <w:rFonts w:ascii="Times New Roman" w:hAnsi="Times New Roman" w:cs="Times New Roman"/>
          <w:b/>
          <w:sz w:val="24"/>
          <w:szCs w:val="24"/>
        </w:rPr>
        <w:t>ЗДВИНСКОГО РАЙОНА НОВОСИБИРСКОЙ ОБЛАСТИ</w:t>
      </w:r>
    </w:p>
    <w:p w:rsidR="00D72173" w:rsidRPr="00D72173" w:rsidRDefault="00D72173" w:rsidP="00D72173">
      <w:pPr>
        <w:jc w:val="center"/>
        <w:rPr>
          <w:rFonts w:ascii="Times New Roman" w:hAnsi="Times New Roman" w:cs="Times New Roman"/>
          <w:b/>
          <w:sz w:val="24"/>
          <w:szCs w:val="24"/>
        </w:rPr>
      </w:pPr>
    </w:p>
    <w:p w:rsidR="00D72173" w:rsidRPr="00D72173" w:rsidRDefault="00D72173" w:rsidP="00D72173">
      <w:pPr>
        <w:keepNext/>
        <w:jc w:val="center"/>
        <w:outlineLvl w:val="1"/>
        <w:rPr>
          <w:rFonts w:ascii="Times New Roman" w:hAnsi="Times New Roman" w:cs="Times New Roman"/>
          <w:b/>
          <w:sz w:val="24"/>
          <w:szCs w:val="24"/>
        </w:rPr>
      </w:pPr>
    </w:p>
    <w:p w:rsidR="00D72173" w:rsidRPr="00D72173" w:rsidRDefault="00D72173" w:rsidP="00D72173">
      <w:pPr>
        <w:keepNext/>
        <w:jc w:val="center"/>
        <w:outlineLvl w:val="1"/>
        <w:rPr>
          <w:rFonts w:ascii="Times New Roman" w:hAnsi="Times New Roman" w:cs="Times New Roman"/>
          <w:b/>
          <w:sz w:val="24"/>
          <w:szCs w:val="24"/>
        </w:rPr>
      </w:pPr>
      <w:r w:rsidRPr="00D72173">
        <w:rPr>
          <w:rFonts w:ascii="Times New Roman" w:hAnsi="Times New Roman" w:cs="Times New Roman"/>
          <w:b/>
          <w:sz w:val="24"/>
          <w:szCs w:val="24"/>
        </w:rPr>
        <w:t>ПОСТАНОВЛЕНИЕ</w:t>
      </w:r>
      <w:r w:rsidRPr="00D72173">
        <w:rPr>
          <w:rFonts w:ascii="Times New Roman" w:hAnsi="Times New Roman" w:cs="Times New Roman"/>
          <w:bCs/>
          <w:sz w:val="24"/>
          <w:szCs w:val="24"/>
        </w:rPr>
        <w:t xml:space="preserve">                                                                                                               </w:t>
      </w:r>
    </w:p>
    <w:p w:rsidR="00D72173" w:rsidRPr="00D72173" w:rsidRDefault="00D72173" w:rsidP="00D72173">
      <w:pPr>
        <w:autoSpaceDE w:val="0"/>
        <w:autoSpaceDN w:val="0"/>
        <w:adjustRightInd w:val="0"/>
        <w:jc w:val="center"/>
        <w:outlineLvl w:val="0"/>
        <w:rPr>
          <w:rFonts w:ascii="Times New Roman" w:hAnsi="Times New Roman" w:cs="Times New Roman"/>
          <w:bCs/>
          <w:sz w:val="24"/>
          <w:szCs w:val="24"/>
        </w:rPr>
      </w:pPr>
    </w:p>
    <w:p w:rsidR="00D72173" w:rsidRPr="008060F7" w:rsidRDefault="00D72173" w:rsidP="00D72173">
      <w:pPr>
        <w:autoSpaceDE w:val="0"/>
        <w:autoSpaceDN w:val="0"/>
        <w:adjustRightInd w:val="0"/>
        <w:outlineLvl w:val="0"/>
        <w:rPr>
          <w:rFonts w:ascii="Times New Roman" w:hAnsi="Times New Roman" w:cs="Times New Roman"/>
          <w:b/>
          <w:bCs/>
          <w:sz w:val="24"/>
          <w:szCs w:val="24"/>
        </w:rPr>
      </w:pPr>
      <w:r w:rsidRPr="00D72173">
        <w:rPr>
          <w:rFonts w:ascii="Times New Roman" w:hAnsi="Times New Roman" w:cs="Times New Roman"/>
          <w:b/>
          <w:bCs/>
          <w:sz w:val="24"/>
          <w:szCs w:val="24"/>
        </w:rPr>
        <w:t xml:space="preserve">от </w:t>
      </w:r>
      <w:r w:rsidR="008060F7">
        <w:rPr>
          <w:rFonts w:ascii="Times New Roman" w:hAnsi="Times New Roman" w:cs="Times New Roman"/>
          <w:b/>
          <w:bCs/>
          <w:sz w:val="24"/>
          <w:szCs w:val="24"/>
          <w:u w:val="single"/>
        </w:rPr>
        <w:t>05.08.</w:t>
      </w:r>
      <w:r w:rsidR="008060F7" w:rsidRPr="008060F7">
        <w:rPr>
          <w:rFonts w:ascii="Times New Roman" w:hAnsi="Times New Roman" w:cs="Times New Roman"/>
          <w:b/>
          <w:bCs/>
          <w:sz w:val="24"/>
          <w:szCs w:val="24"/>
          <w:u w:val="single"/>
        </w:rPr>
        <w:t>2020г</w:t>
      </w:r>
      <w:r w:rsidRPr="008060F7">
        <w:rPr>
          <w:rFonts w:ascii="Times New Roman" w:hAnsi="Times New Roman" w:cs="Times New Roman"/>
          <w:b/>
          <w:bCs/>
          <w:sz w:val="24"/>
          <w:szCs w:val="24"/>
        </w:rPr>
        <w:t xml:space="preserve">                                                   </w:t>
      </w:r>
      <w:proofErr w:type="gramStart"/>
      <w:r w:rsidRPr="008060F7">
        <w:rPr>
          <w:rFonts w:ascii="Times New Roman" w:hAnsi="Times New Roman" w:cs="Times New Roman"/>
          <w:b/>
          <w:bCs/>
          <w:sz w:val="24"/>
          <w:szCs w:val="24"/>
        </w:rPr>
        <w:t xml:space="preserve">№  </w:t>
      </w:r>
      <w:r w:rsidRPr="008060F7">
        <w:rPr>
          <w:rFonts w:ascii="Times New Roman" w:hAnsi="Times New Roman" w:cs="Times New Roman"/>
          <w:b/>
          <w:bCs/>
          <w:sz w:val="24"/>
          <w:szCs w:val="24"/>
          <w:u w:val="single"/>
        </w:rPr>
        <w:t>47</w:t>
      </w:r>
      <w:proofErr w:type="gramEnd"/>
    </w:p>
    <w:p w:rsidR="00D72173" w:rsidRPr="00D72173" w:rsidRDefault="00D72173" w:rsidP="00D72173">
      <w:pPr>
        <w:autoSpaceDE w:val="0"/>
        <w:autoSpaceDN w:val="0"/>
        <w:adjustRightInd w:val="0"/>
        <w:jc w:val="center"/>
        <w:outlineLvl w:val="0"/>
        <w:rPr>
          <w:rFonts w:ascii="Times New Roman" w:hAnsi="Times New Roman" w:cs="Times New Roman"/>
          <w:bCs/>
          <w:sz w:val="24"/>
          <w:szCs w:val="24"/>
        </w:rPr>
      </w:pPr>
      <w:bookmarkStart w:id="0" w:name="_GoBack"/>
      <w:bookmarkEnd w:id="0"/>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5"/>
        <w:gridCol w:w="2920"/>
      </w:tblGrid>
      <w:tr w:rsidR="00D72173" w:rsidRPr="00D72173" w:rsidTr="00D72173">
        <w:tc>
          <w:tcPr>
            <w:tcW w:w="6912" w:type="dxa"/>
            <w:hideMark/>
          </w:tcPr>
          <w:p w:rsidR="00D72173" w:rsidRPr="00D72173" w:rsidRDefault="00D72173">
            <w:pPr>
              <w:autoSpaceDE w:val="0"/>
              <w:autoSpaceDN w:val="0"/>
              <w:adjustRightInd w:val="0"/>
              <w:outlineLvl w:val="0"/>
              <w:rPr>
                <w:bCs/>
                <w:sz w:val="24"/>
                <w:szCs w:val="24"/>
              </w:rPr>
            </w:pPr>
            <w:r w:rsidRPr="00D72173">
              <w:rPr>
                <w:bCs/>
                <w:sz w:val="24"/>
                <w:szCs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3226" w:type="dxa"/>
          </w:tcPr>
          <w:p w:rsidR="00D72173" w:rsidRPr="00D72173" w:rsidRDefault="00D72173">
            <w:pPr>
              <w:autoSpaceDE w:val="0"/>
              <w:autoSpaceDN w:val="0"/>
              <w:adjustRightInd w:val="0"/>
              <w:jc w:val="center"/>
              <w:outlineLvl w:val="0"/>
              <w:rPr>
                <w:bCs/>
                <w:sz w:val="24"/>
                <w:szCs w:val="24"/>
              </w:rPr>
            </w:pPr>
          </w:p>
        </w:tc>
      </w:tr>
    </w:tbl>
    <w:p w:rsidR="00D72173" w:rsidRPr="00D72173" w:rsidRDefault="00D72173" w:rsidP="00D72173">
      <w:pPr>
        <w:autoSpaceDE w:val="0"/>
        <w:autoSpaceDN w:val="0"/>
        <w:adjustRightInd w:val="0"/>
        <w:outlineLvl w:val="0"/>
        <w:rPr>
          <w:rFonts w:ascii="Times New Roman" w:eastAsia="Times New Roman" w:hAnsi="Times New Roman" w:cs="Times New Roman"/>
          <w:bCs/>
          <w:sz w:val="24"/>
          <w:szCs w:val="24"/>
        </w:rPr>
      </w:pPr>
    </w:p>
    <w:p w:rsidR="00D72173" w:rsidRPr="00D72173" w:rsidRDefault="00D72173" w:rsidP="00D72173">
      <w:pPr>
        <w:jc w:val="both"/>
        <w:rPr>
          <w:rFonts w:ascii="Times New Roman" w:hAnsi="Times New Roman" w:cs="Times New Roman"/>
          <w:sz w:val="24"/>
          <w:szCs w:val="24"/>
        </w:rPr>
      </w:pPr>
      <w:r w:rsidRPr="00D72173">
        <w:rPr>
          <w:rFonts w:ascii="Times New Roman" w:hAnsi="Times New Roman" w:cs="Times New Roman"/>
          <w:bCs/>
          <w:sz w:val="24"/>
          <w:szCs w:val="24"/>
        </w:rPr>
        <w:t xml:space="preserve">  В соответствии с </w:t>
      </w:r>
      <w:proofErr w:type="gramStart"/>
      <w:r w:rsidRPr="00D72173">
        <w:rPr>
          <w:rFonts w:ascii="Times New Roman" w:hAnsi="Times New Roman" w:cs="Times New Roman"/>
          <w:bCs/>
          <w:sz w:val="24"/>
          <w:szCs w:val="24"/>
        </w:rPr>
        <w:t>Федеральным  законом</w:t>
      </w:r>
      <w:proofErr w:type="gramEnd"/>
      <w:r w:rsidRPr="00D72173">
        <w:rPr>
          <w:rFonts w:ascii="Times New Roman" w:hAnsi="Times New Roman" w:cs="Times New Roman"/>
          <w:bCs/>
          <w:sz w:val="24"/>
          <w:szCs w:val="24"/>
        </w:rPr>
        <w:t xml:space="preserve">  от 27.07.2010  №  210-ФЗ  «Об  организации  предоставления  государственных  и муниципальных  услуг», </w:t>
      </w:r>
      <w:r w:rsidRPr="00D72173">
        <w:rPr>
          <w:rFonts w:ascii="Times New Roman" w:hAnsi="Times New Roman" w:cs="Times New Roman"/>
          <w:sz w:val="24"/>
          <w:szCs w:val="24"/>
        </w:rPr>
        <w:t>Жилищным кодексом Российской Федерации, Федерального закона от 06.10.2003 № 131-ФЗ «Об общих принципах организации местного самоуправления в Российской Федерации»</w:t>
      </w:r>
    </w:p>
    <w:p w:rsidR="00D72173" w:rsidRPr="00D72173" w:rsidRDefault="00D72173" w:rsidP="00D72173">
      <w:pPr>
        <w:autoSpaceDE w:val="0"/>
        <w:autoSpaceDN w:val="0"/>
        <w:adjustRightInd w:val="0"/>
        <w:jc w:val="both"/>
        <w:outlineLvl w:val="0"/>
        <w:rPr>
          <w:rFonts w:ascii="Times New Roman" w:hAnsi="Times New Roman" w:cs="Times New Roman"/>
          <w:bCs/>
          <w:sz w:val="24"/>
          <w:szCs w:val="24"/>
        </w:rPr>
      </w:pPr>
      <w:r w:rsidRPr="00D72173">
        <w:rPr>
          <w:rFonts w:ascii="Times New Roman" w:hAnsi="Times New Roman" w:cs="Times New Roman"/>
          <w:bCs/>
          <w:sz w:val="24"/>
          <w:szCs w:val="24"/>
        </w:rPr>
        <w:t xml:space="preserve">администрация </w:t>
      </w:r>
      <w:proofErr w:type="spellStart"/>
      <w:r w:rsidRPr="00D72173">
        <w:rPr>
          <w:rFonts w:ascii="Times New Roman" w:hAnsi="Times New Roman" w:cs="Times New Roman"/>
          <w:bCs/>
          <w:sz w:val="24"/>
          <w:szCs w:val="24"/>
        </w:rPr>
        <w:t>Чулымского</w:t>
      </w:r>
      <w:proofErr w:type="spellEnd"/>
      <w:r w:rsidRPr="00D72173">
        <w:rPr>
          <w:rFonts w:ascii="Times New Roman" w:hAnsi="Times New Roman" w:cs="Times New Roman"/>
          <w:bCs/>
          <w:sz w:val="24"/>
          <w:szCs w:val="24"/>
        </w:rPr>
        <w:t xml:space="preserve"> сельсовета </w:t>
      </w:r>
      <w:proofErr w:type="spellStart"/>
      <w:r w:rsidRPr="00D72173">
        <w:rPr>
          <w:rFonts w:ascii="Times New Roman" w:hAnsi="Times New Roman" w:cs="Times New Roman"/>
          <w:bCs/>
          <w:sz w:val="24"/>
          <w:szCs w:val="24"/>
        </w:rPr>
        <w:t>Здвинского</w:t>
      </w:r>
      <w:proofErr w:type="spellEnd"/>
      <w:r w:rsidRPr="00D72173">
        <w:rPr>
          <w:rFonts w:ascii="Times New Roman" w:hAnsi="Times New Roman" w:cs="Times New Roman"/>
          <w:bCs/>
          <w:sz w:val="24"/>
          <w:szCs w:val="24"/>
        </w:rPr>
        <w:t xml:space="preserve"> района Новосибирской области </w:t>
      </w:r>
      <w:r w:rsidRPr="00D72173">
        <w:rPr>
          <w:rFonts w:ascii="Times New Roman" w:hAnsi="Times New Roman" w:cs="Times New Roman"/>
          <w:b/>
          <w:bCs/>
          <w:sz w:val="24"/>
          <w:szCs w:val="24"/>
        </w:rPr>
        <w:t>ПОСТАНОВЛЯЕТ:</w:t>
      </w:r>
    </w:p>
    <w:p w:rsidR="00D72173" w:rsidRPr="00D72173" w:rsidRDefault="00D72173" w:rsidP="00D72173">
      <w:pPr>
        <w:autoSpaceDE w:val="0"/>
        <w:autoSpaceDN w:val="0"/>
        <w:adjustRightInd w:val="0"/>
        <w:jc w:val="both"/>
        <w:outlineLvl w:val="0"/>
        <w:rPr>
          <w:rFonts w:ascii="Times New Roman" w:hAnsi="Times New Roman" w:cs="Times New Roman"/>
          <w:bCs/>
          <w:sz w:val="24"/>
          <w:szCs w:val="24"/>
        </w:rPr>
      </w:pPr>
    </w:p>
    <w:p w:rsidR="00D72173" w:rsidRPr="00D72173" w:rsidRDefault="00D72173" w:rsidP="00D72173">
      <w:pPr>
        <w:numPr>
          <w:ilvl w:val="0"/>
          <w:numId w:val="3"/>
        </w:numPr>
        <w:autoSpaceDE w:val="0"/>
        <w:autoSpaceDN w:val="0"/>
        <w:adjustRightInd w:val="0"/>
        <w:spacing w:after="0" w:line="240" w:lineRule="auto"/>
        <w:jc w:val="both"/>
        <w:outlineLvl w:val="0"/>
        <w:rPr>
          <w:rFonts w:ascii="Times New Roman" w:hAnsi="Times New Roman" w:cs="Times New Roman"/>
          <w:bCs/>
          <w:sz w:val="24"/>
          <w:szCs w:val="24"/>
        </w:rPr>
      </w:pPr>
      <w:r w:rsidRPr="00D72173">
        <w:rPr>
          <w:rFonts w:ascii="Times New Roman" w:hAnsi="Times New Roman" w:cs="Times New Roman"/>
          <w:bCs/>
          <w:sz w:val="24"/>
          <w:szCs w:val="24"/>
        </w:rPr>
        <w:t xml:space="preserve">Утвердить административный регламент предоставления муниципальной услуги «Признание помещения жилым помещением, </w:t>
      </w:r>
      <w:proofErr w:type="gramStart"/>
      <w:r w:rsidRPr="00D72173">
        <w:rPr>
          <w:rFonts w:ascii="Times New Roman" w:hAnsi="Times New Roman" w:cs="Times New Roman"/>
          <w:bCs/>
          <w:sz w:val="24"/>
          <w:szCs w:val="24"/>
        </w:rPr>
        <w:t>жилого  помещения</w:t>
      </w:r>
      <w:proofErr w:type="gramEnd"/>
      <w:r w:rsidRPr="00D72173">
        <w:rPr>
          <w:rFonts w:ascii="Times New Roman" w:hAnsi="Times New Roman" w:cs="Times New Roman"/>
          <w:bCs/>
          <w:sz w:val="24"/>
          <w:szCs w:val="24"/>
        </w:rPr>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w:t>
      </w:r>
    </w:p>
    <w:p w:rsidR="00D72173" w:rsidRPr="008060F7" w:rsidRDefault="008060F7" w:rsidP="008060F7">
      <w:pPr>
        <w:rPr>
          <w:rFonts w:ascii="Times New Roman" w:hAnsi="Times New Roman" w:cs="Times New Roman"/>
        </w:rPr>
      </w:pPr>
      <w:r>
        <w:rPr>
          <w:rFonts w:ascii="Times New Roman" w:hAnsi="Times New Roman" w:cs="Times New Roman"/>
          <w:bCs/>
          <w:sz w:val="24"/>
          <w:szCs w:val="24"/>
        </w:rPr>
        <w:t>2.</w:t>
      </w:r>
      <w:r w:rsidR="00D72173" w:rsidRPr="00D72173">
        <w:rPr>
          <w:rFonts w:ascii="Times New Roman" w:hAnsi="Times New Roman" w:cs="Times New Roman"/>
          <w:bCs/>
          <w:sz w:val="24"/>
          <w:szCs w:val="24"/>
        </w:rPr>
        <w:t>Административный регламент по предоставлению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утвержденный постановлением администрации</w:t>
      </w:r>
      <w:r w:rsidR="00D72173" w:rsidRPr="00D72173">
        <w:rPr>
          <w:rFonts w:ascii="Times New Roman" w:hAnsi="Times New Roman" w:cs="Times New Roman"/>
          <w:sz w:val="24"/>
          <w:szCs w:val="24"/>
        </w:rPr>
        <w:t>, от 12.12.2011г. № 52-па</w:t>
      </w:r>
      <w:r>
        <w:rPr>
          <w:rFonts w:ascii="Times New Roman" w:hAnsi="Times New Roman" w:cs="Times New Roman"/>
          <w:sz w:val="24"/>
          <w:szCs w:val="24"/>
        </w:rPr>
        <w:t>,</w:t>
      </w:r>
      <w:r w:rsidRPr="008060F7">
        <w:rPr>
          <w:sz w:val="28"/>
          <w:szCs w:val="28"/>
        </w:rPr>
        <w:t xml:space="preserve"> </w:t>
      </w:r>
      <w:r w:rsidRPr="008060F7">
        <w:rPr>
          <w:rFonts w:ascii="Times New Roman" w:hAnsi="Times New Roman" w:cs="Times New Roman"/>
        </w:rPr>
        <w:t>12.12.2011г № 57-па</w:t>
      </w:r>
      <w:r w:rsidRPr="008060F7">
        <w:rPr>
          <w:rFonts w:ascii="Times New Roman" w:hAnsi="Times New Roman" w:cs="Times New Roman"/>
        </w:rPr>
        <w:t xml:space="preserve"> «</w:t>
      </w:r>
      <w:r w:rsidRPr="008060F7">
        <w:rPr>
          <w:rFonts w:ascii="Times New Roman" w:hAnsi="Times New Roman" w:cs="Times New Roman"/>
        </w:rPr>
        <w:t xml:space="preserve">Об утверждении Административного регламента на оказание муниципальной </w:t>
      </w:r>
      <w:proofErr w:type="gramStart"/>
      <w:r w:rsidRPr="008060F7">
        <w:rPr>
          <w:rFonts w:ascii="Times New Roman" w:hAnsi="Times New Roman" w:cs="Times New Roman"/>
        </w:rPr>
        <w:t>услуги  «</w:t>
      </w:r>
      <w:proofErr w:type="gramEnd"/>
      <w:r w:rsidRPr="008060F7">
        <w:rPr>
          <w:rFonts w:ascii="Times New Roman" w:hAnsi="Times New Roman" w:cs="Times New Roman"/>
        </w:rPr>
        <w:t>Признание помещения жилым помещением, жилого помещения пригодны</w:t>
      </w:r>
      <w:r>
        <w:rPr>
          <w:rFonts w:ascii="Times New Roman" w:hAnsi="Times New Roman" w:cs="Times New Roman"/>
        </w:rPr>
        <w:t>м (непригодным) для проживания»</w:t>
      </w:r>
      <w:r w:rsidR="00D72173" w:rsidRPr="00D72173">
        <w:rPr>
          <w:rFonts w:ascii="Times New Roman" w:hAnsi="Times New Roman" w:cs="Times New Roman"/>
          <w:sz w:val="24"/>
          <w:szCs w:val="24"/>
        </w:rPr>
        <w:t xml:space="preserve"> </w:t>
      </w:r>
      <w:r w:rsidR="00D72173" w:rsidRPr="00D72173">
        <w:rPr>
          <w:rFonts w:ascii="Times New Roman" w:hAnsi="Times New Roman" w:cs="Times New Roman"/>
          <w:bCs/>
          <w:sz w:val="24"/>
          <w:szCs w:val="24"/>
        </w:rPr>
        <w:t xml:space="preserve"> считать утратившим силу.</w:t>
      </w:r>
    </w:p>
    <w:p w:rsidR="00D72173" w:rsidRPr="00D72173" w:rsidRDefault="00D72173" w:rsidP="00D72173">
      <w:pPr>
        <w:numPr>
          <w:ilvl w:val="0"/>
          <w:numId w:val="3"/>
        </w:numPr>
        <w:autoSpaceDE w:val="0"/>
        <w:autoSpaceDN w:val="0"/>
        <w:adjustRightInd w:val="0"/>
        <w:spacing w:after="0" w:line="240" w:lineRule="auto"/>
        <w:jc w:val="both"/>
        <w:outlineLvl w:val="0"/>
        <w:rPr>
          <w:rFonts w:ascii="Times New Roman" w:hAnsi="Times New Roman" w:cs="Times New Roman"/>
          <w:bCs/>
          <w:sz w:val="24"/>
          <w:szCs w:val="24"/>
        </w:rPr>
      </w:pPr>
      <w:r w:rsidRPr="00D72173">
        <w:rPr>
          <w:rFonts w:ascii="Times New Roman" w:hAnsi="Times New Roman" w:cs="Times New Roman"/>
          <w:bCs/>
          <w:sz w:val="24"/>
          <w:szCs w:val="24"/>
        </w:rPr>
        <w:t xml:space="preserve">Разместить данное постановление на официальном сайте администрации в сети Интернет и опубликовать </w:t>
      </w:r>
      <w:proofErr w:type="gramStart"/>
      <w:r w:rsidRPr="00D72173">
        <w:rPr>
          <w:rFonts w:ascii="Times New Roman" w:hAnsi="Times New Roman" w:cs="Times New Roman"/>
          <w:bCs/>
          <w:sz w:val="24"/>
          <w:szCs w:val="24"/>
        </w:rPr>
        <w:t>в  газете</w:t>
      </w:r>
      <w:proofErr w:type="gramEnd"/>
      <w:r w:rsidRPr="00D72173">
        <w:rPr>
          <w:rFonts w:ascii="Times New Roman" w:hAnsi="Times New Roman" w:cs="Times New Roman"/>
          <w:bCs/>
          <w:sz w:val="24"/>
          <w:szCs w:val="24"/>
        </w:rPr>
        <w:t xml:space="preserve"> «Вестник </w:t>
      </w:r>
      <w:proofErr w:type="spellStart"/>
      <w:r w:rsidRPr="00D72173">
        <w:rPr>
          <w:rFonts w:ascii="Times New Roman" w:hAnsi="Times New Roman" w:cs="Times New Roman"/>
          <w:bCs/>
          <w:sz w:val="24"/>
          <w:szCs w:val="24"/>
        </w:rPr>
        <w:t>Чулымского</w:t>
      </w:r>
      <w:proofErr w:type="spellEnd"/>
      <w:r w:rsidRPr="00D72173">
        <w:rPr>
          <w:rFonts w:ascii="Times New Roman" w:hAnsi="Times New Roman" w:cs="Times New Roman"/>
          <w:bCs/>
          <w:sz w:val="24"/>
          <w:szCs w:val="24"/>
        </w:rPr>
        <w:t xml:space="preserve"> сельсовета».</w:t>
      </w:r>
    </w:p>
    <w:p w:rsidR="00D72173" w:rsidRPr="00D72173" w:rsidRDefault="00D72173" w:rsidP="00D72173">
      <w:pPr>
        <w:numPr>
          <w:ilvl w:val="0"/>
          <w:numId w:val="3"/>
        </w:numPr>
        <w:autoSpaceDE w:val="0"/>
        <w:autoSpaceDN w:val="0"/>
        <w:adjustRightInd w:val="0"/>
        <w:spacing w:after="0" w:line="240" w:lineRule="auto"/>
        <w:jc w:val="both"/>
        <w:outlineLvl w:val="0"/>
        <w:rPr>
          <w:rFonts w:ascii="Times New Roman" w:hAnsi="Times New Roman" w:cs="Times New Roman"/>
          <w:bCs/>
          <w:sz w:val="24"/>
          <w:szCs w:val="24"/>
        </w:rPr>
      </w:pPr>
      <w:r w:rsidRPr="00D72173">
        <w:rPr>
          <w:rFonts w:ascii="Times New Roman" w:hAnsi="Times New Roman" w:cs="Times New Roman"/>
          <w:bCs/>
          <w:sz w:val="24"/>
          <w:szCs w:val="24"/>
        </w:rPr>
        <w:t>Контроль над исполнением данного постановления оставляю за собой.</w:t>
      </w:r>
    </w:p>
    <w:p w:rsidR="00D72173" w:rsidRPr="00D72173" w:rsidRDefault="00D72173" w:rsidP="00D72173">
      <w:pPr>
        <w:autoSpaceDE w:val="0"/>
        <w:autoSpaceDN w:val="0"/>
        <w:adjustRightInd w:val="0"/>
        <w:jc w:val="both"/>
        <w:outlineLvl w:val="0"/>
        <w:rPr>
          <w:rFonts w:ascii="Times New Roman" w:hAnsi="Times New Roman" w:cs="Times New Roman"/>
          <w:bCs/>
          <w:sz w:val="24"/>
          <w:szCs w:val="24"/>
        </w:rPr>
      </w:pPr>
      <w:r w:rsidRPr="00D72173">
        <w:rPr>
          <w:rFonts w:ascii="Times New Roman" w:hAnsi="Times New Roman" w:cs="Times New Roman"/>
          <w:bCs/>
          <w:sz w:val="24"/>
          <w:szCs w:val="24"/>
        </w:rPr>
        <w:tab/>
      </w:r>
    </w:p>
    <w:p w:rsidR="00D72173" w:rsidRPr="00D72173" w:rsidRDefault="00D72173" w:rsidP="00D72173">
      <w:pPr>
        <w:autoSpaceDE w:val="0"/>
        <w:autoSpaceDN w:val="0"/>
        <w:adjustRightInd w:val="0"/>
        <w:outlineLvl w:val="0"/>
        <w:rPr>
          <w:rFonts w:ascii="Times New Roman" w:hAnsi="Times New Roman" w:cs="Times New Roman"/>
          <w:bCs/>
          <w:sz w:val="24"/>
          <w:szCs w:val="24"/>
        </w:rPr>
      </w:pPr>
    </w:p>
    <w:p w:rsidR="00D72173" w:rsidRPr="00D72173" w:rsidRDefault="00D72173" w:rsidP="00D72173">
      <w:pPr>
        <w:autoSpaceDE w:val="0"/>
        <w:autoSpaceDN w:val="0"/>
        <w:adjustRightInd w:val="0"/>
        <w:outlineLvl w:val="0"/>
        <w:rPr>
          <w:rFonts w:ascii="Times New Roman" w:hAnsi="Times New Roman" w:cs="Times New Roman"/>
          <w:bCs/>
          <w:sz w:val="24"/>
          <w:szCs w:val="24"/>
        </w:rPr>
      </w:pPr>
      <w:r w:rsidRPr="00D72173">
        <w:rPr>
          <w:rFonts w:ascii="Times New Roman" w:hAnsi="Times New Roman" w:cs="Times New Roman"/>
          <w:bCs/>
          <w:sz w:val="24"/>
          <w:szCs w:val="24"/>
        </w:rPr>
        <w:t xml:space="preserve">Глава </w:t>
      </w:r>
      <w:proofErr w:type="spellStart"/>
      <w:r w:rsidRPr="00D72173">
        <w:rPr>
          <w:rFonts w:ascii="Times New Roman" w:hAnsi="Times New Roman" w:cs="Times New Roman"/>
          <w:bCs/>
          <w:sz w:val="24"/>
          <w:szCs w:val="24"/>
        </w:rPr>
        <w:t>Чулымского</w:t>
      </w:r>
      <w:proofErr w:type="spellEnd"/>
      <w:r w:rsidRPr="00D72173">
        <w:rPr>
          <w:rFonts w:ascii="Times New Roman" w:hAnsi="Times New Roman" w:cs="Times New Roman"/>
          <w:bCs/>
          <w:sz w:val="24"/>
          <w:szCs w:val="24"/>
        </w:rPr>
        <w:t xml:space="preserve"> сельсовета </w:t>
      </w:r>
    </w:p>
    <w:p w:rsidR="00D72173" w:rsidRPr="00D72173" w:rsidRDefault="00D72173" w:rsidP="00D72173">
      <w:pPr>
        <w:autoSpaceDE w:val="0"/>
        <w:autoSpaceDN w:val="0"/>
        <w:adjustRightInd w:val="0"/>
        <w:outlineLvl w:val="0"/>
        <w:rPr>
          <w:rFonts w:ascii="Times New Roman" w:hAnsi="Times New Roman" w:cs="Times New Roman"/>
          <w:bCs/>
          <w:sz w:val="24"/>
          <w:szCs w:val="24"/>
        </w:rPr>
      </w:pPr>
      <w:proofErr w:type="spellStart"/>
      <w:r w:rsidRPr="00D72173">
        <w:rPr>
          <w:rFonts w:ascii="Times New Roman" w:hAnsi="Times New Roman" w:cs="Times New Roman"/>
          <w:bCs/>
          <w:sz w:val="24"/>
          <w:szCs w:val="24"/>
        </w:rPr>
        <w:lastRenderedPageBreak/>
        <w:t>Здвинского</w:t>
      </w:r>
      <w:proofErr w:type="spellEnd"/>
      <w:r w:rsidRPr="00D72173">
        <w:rPr>
          <w:rFonts w:ascii="Times New Roman" w:hAnsi="Times New Roman" w:cs="Times New Roman"/>
          <w:bCs/>
          <w:sz w:val="24"/>
          <w:szCs w:val="24"/>
        </w:rPr>
        <w:t xml:space="preserve"> района Новосибирской области                                   Ю.А. </w:t>
      </w:r>
      <w:proofErr w:type="spellStart"/>
      <w:r w:rsidRPr="00D72173">
        <w:rPr>
          <w:rFonts w:ascii="Times New Roman" w:hAnsi="Times New Roman" w:cs="Times New Roman"/>
          <w:bCs/>
          <w:sz w:val="24"/>
          <w:szCs w:val="24"/>
        </w:rPr>
        <w:t>Вельбой</w:t>
      </w:r>
      <w:proofErr w:type="spellEnd"/>
      <w:r w:rsidRPr="00D72173">
        <w:rPr>
          <w:rFonts w:ascii="Times New Roman" w:hAnsi="Times New Roman" w:cs="Times New Roman"/>
          <w:bCs/>
          <w:sz w:val="24"/>
          <w:szCs w:val="24"/>
        </w:rPr>
        <w:t xml:space="preserve">                                                                                                          </w:t>
      </w:r>
    </w:p>
    <w:p w:rsidR="00D72173" w:rsidRDefault="00D72173" w:rsidP="00D72173">
      <w:pPr>
        <w:autoSpaceDE w:val="0"/>
        <w:autoSpaceDN w:val="0"/>
        <w:adjustRightInd w:val="0"/>
        <w:jc w:val="right"/>
        <w:outlineLvl w:val="0"/>
        <w:rPr>
          <w:bCs/>
          <w:sz w:val="28"/>
          <w:szCs w:val="28"/>
        </w:rPr>
      </w:pPr>
      <w:r>
        <w:rPr>
          <w:bCs/>
          <w:sz w:val="28"/>
          <w:szCs w:val="28"/>
        </w:rPr>
        <w:tab/>
      </w:r>
    </w:p>
    <w:p w:rsidR="00D72173" w:rsidRDefault="00D72173"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УТВЕРЖДЕН</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постановлением администрации</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proofErr w:type="spellStart"/>
      <w:r w:rsidRPr="006547C1">
        <w:rPr>
          <w:rFonts w:ascii="Times New Roman" w:eastAsia="Times New Roman" w:hAnsi="Times New Roman" w:cs="Times New Roman"/>
          <w:color w:val="2E2E2E"/>
          <w:sz w:val="30"/>
          <w:szCs w:val="30"/>
          <w:lang w:eastAsia="ru-RU"/>
        </w:rPr>
        <w:t>Здвинского</w:t>
      </w:r>
      <w:proofErr w:type="spellEnd"/>
      <w:r w:rsidRPr="006547C1">
        <w:rPr>
          <w:rFonts w:ascii="Times New Roman" w:eastAsia="Times New Roman" w:hAnsi="Times New Roman" w:cs="Times New Roman"/>
          <w:color w:val="2E2E2E"/>
          <w:sz w:val="30"/>
          <w:szCs w:val="30"/>
          <w:lang w:eastAsia="ru-RU"/>
        </w:rPr>
        <w:t xml:space="preserve"> района</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Новосибирской области</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от 08.08 2020 г. № 47</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b/>
          <w:bCs/>
          <w:color w:val="2E2E2E"/>
          <w:sz w:val="30"/>
          <w:szCs w:val="30"/>
          <w:lang w:eastAsia="ru-RU"/>
        </w:rPr>
        <w:t>АДМИНИСТРАТИВНЫЙ РЕГЛАМЕНТ</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b/>
          <w:bCs/>
          <w:color w:val="2E2E2E"/>
          <w:sz w:val="30"/>
          <w:szCs w:val="30"/>
          <w:lang w:eastAsia="ru-RU"/>
        </w:rPr>
        <w:t>по оказанию муниципальной услуги</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b/>
          <w:bCs/>
          <w:color w:val="2E2E2E"/>
          <w:sz w:val="30"/>
          <w:szCs w:val="30"/>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b/>
          <w:bCs/>
          <w:color w:val="2E2E2E"/>
          <w:sz w:val="30"/>
          <w:szCs w:val="30"/>
          <w:lang w:eastAsia="ru-RU"/>
        </w:rPr>
        <w:t>1. Общие положения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1.1. 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 по предоставлению муниципальной услуги на территории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 </w:t>
      </w:r>
      <w:proofErr w:type="spellStart"/>
      <w:r w:rsidRPr="006547C1">
        <w:rPr>
          <w:rFonts w:ascii="Times New Roman" w:eastAsia="Times New Roman" w:hAnsi="Times New Roman" w:cs="Times New Roman"/>
          <w:color w:val="2E2E2E"/>
          <w:sz w:val="30"/>
          <w:szCs w:val="30"/>
          <w:lang w:eastAsia="ru-RU"/>
        </w:rPr>
        <w:t>Здвинского</w:t>
      </w:r>
      <w:proofErr w:type="spellEnd"/>
      <w:r w:rsidRPr="006547C1">
        <w:rPr>
          <w:rFonts w:ascii="Times New Roman" w:eastAsia="Times New Roman" w:hAnsi="Times New Roman" w:cs="Times New Roman"/>
          <w:color w:val="2E2E2E"/>
          <w:sz w:val="30"/>
          <w:szCs w:val="30"/>
          <w:lang w:eastAsia="ru-RU"/>
        </w:rPr>
        <w:t xml:space="preserve"> района Новосибирской области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1.2. Заявители, имеющие право на получение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в заявительном порядке – юридические и физические лица-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C77F8E" w:rsidRPr="006547C1" w:rsidRDefault="00C77F8E" w:rsidP="00C77F8E">
      <w:pPr>
        <w:shd w:val="clear" w:color="auto" w:fill="F7F7F7"/>
        <w:spacing w:before="480" w:after="144" w:line="336" w:lineRule="atLeast"/>
        <w:outlineLvl w:val="2"/>
        <w:rPr>
          <w:rFonts w:ascii="Times New Roman" w:eastAsia="Times New Roman" w:hAnsi="Times New Roman" w:cs="Times New Roman"/>
          <w:b/>
          <w:bCs/>
          <w:color w:val="2E2E2E"/>
          <w:sz w:val="30"/>
          <w:szCs w:val="30"/>
          <w:lang w:eastAsia="ru-RU"/>
        </w:rPr>
      </w:pPr>
      <w:bookmarkStart w:id="1" w:name="_Toc158537605"/>
      <w:bookmarkStart w:id="2" w:name="_Toc154154896"/>
      <w:bookmarkEnd w:id="1"/>
      <w:r w:rsidRPr="006547C1">
        <w:rPr>
          <w:rFonts w:ascii="Times New Roman" w:eastAsia="Times New Roman" w:hAnsi="Times New Roman" w:cs="Times New Roman"/>
          <w:color w:val="2E2E2E"/>
          <w:sz w:val="30"/>
          <w:szCs w:val="30"/>
          <w:lang w:eastAsia="ru-RU"/>
        </w:rPr>
        <w:t>1.3. Порядок информирования о порядке предоставления муниципальной услуги</w:t>
      </w:r>
      <w:bookmarkEnd w:id="2"/>
      <w:r w:rsidRPr="006547C1">
        <w:rPr>
          <w:rFonts w:ascii="Times New Roman" w:eastAsia="Times New Roman" w:hAnsi="Times New Roman" w:cs="Times New Roman"/>
          <w:b/>
          <w:bCs/>
          <w:color w:val="2E2E2E"/>
          <w:sz w:val="30"/>
          <w:szCs w:val="30"/>
          <w:lang w:eastAsia="ru-RU"/>
        </w:rPr>
        <w:t>.</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1.3.1. Местонахождение: 630964, Новосибирская область, Новосибирский район, с. Чулым, ул. </w:t>
      </w:r>
      <w:r w:rsidR="002B786E" w:rsidRPr="006547C1">
        <w:rPr>
          <w:rFonts w:ascii="Times New Roman" w:eastAsia="Times New Roman" w:hAnsi="Times New Roman" w:cs="Times New Roman"/>
          <w:color w:val="2E2E2E"/>
          <w:sz w:val="30"/>
          <w:szCs w:val="30"/>
          <w:lang w:eastAsia="ru-RU"/>
        </w:rPr>
        <w:t>Ленина</w:t>
      </w:r>
      <w:r w:rsidRPr="006547C1">
        <w:rPr>
          <w:rFonts w:ascii="Times New Roman" w:eastAsia="Times New Roman" w:hAnsi="Times New Roman" w:cs="Times New Roman"/>
          <w:color w:val="2E2E2E"/>
          <w:sz w:val="30"/>
          <w:szCs w:val="30"/>
          <w:lang w:eastAsia="ru-RU"/>
        </w:rPr>
        <w:t xml:space="preserve">, </w:t>
      </w:r>
      <w:r w:rsidR="002B786E" w:rsidRPr="006547C1">
        <w:rPr>
          <w:rFonts w:ascii="Times New Roman" w:eastAsia="Times New Roman" w:hAnsi="Times New Roman" w:cs="Times New Roman"/>
          <w:color w:val="2E2E2E"/>
          <w:sz w:val="30"/>
          <w:szCs w:val="30"/>
          <w:lang w:eastAsia="ru-RU"/>
        </w:rPr>
        <w:t>4</w:t>
      </w:r>
      <w:r w:rsidRPr="006547C1">
        <w:rPr>
          <w:rFonts w:ascii="Times New Roman" w:eastAsia="Times New Roman" w:hAnsi="Times New Roman" w:cs="Times New Roman"/>
          <w:color w:val="2E2E2E"/>
          <w:sz w:val="30"/>
          <w:szCs w:val="30"/>
          <w:lang w:eastAsia="ru-RU"/>
        </w:rPr>
        <w:t>.</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1.3.2. Часы приёма заявителей: понедельник-пятница c 9.00 до 13.00ч</w:t>
      </w:r>
      <w:r w:rsidR="002B786E" w:rsidRPr="006547C1">
        <w:rPr>
          <w:rFonts w:ascii="Times New Roman" w:eastAsia="Times New Roman" w:hAnsi="Times New Roman" w:cs="Times New Roman"/>
          <w:color w:val="2E2E2E"/>
          <w:sz w:val="30"/>
          <w:szCs w:val="30"/>
          <w:lang w:eastAsia="ru-RU"/>
        </w:rPr>
        <w:t xml:space="preserve">. </w:t>
      </w:r>
      <w:r w:rsidR="002B786E" w:rsidRPr="006547C1">
        <w:rPr>
          <w:rFonts w:ascii="Times New Roman" w:eastAsia="Times New Roman" w:hAnsi="Times New Roman" w:cs="Times New Roman"/>
          <w:color w:val="2E2E2E"/>
          <w:sz w:val="30"/>
          <w:szCs w:val="30"/>
          <w:lang w:val="en-US" w:eastAsia="ru-RU"/>
        </w:rPr>
        <w:t>c</w:t>
      </w:r>
      <w:r w:rsidR="002B786E" w:rsidRPr="006547C1">
        <w:rPr>
          <w:rFonts w:ascii="Times New Roman" w:eastAsia="Times New Roman" w:hAnsi="Times New Roman" w:cs="Times New Roman"/>
          <w:color w:val="2E2E2E"/>
          <w:sz w:val="30"/>
          <w:szCs w:val="30"/>
          <w:lang w:eastAsia="ru-RU"/>
        </w:rPr>
        <w:t xml:space="preserve"> 14.00 до 17.00час</w:t>
      </w:r>
      <w:r w:rsidRPr="006547C1">
        <w:rPr>
          <w:rFonts w:ascii="Times New Roman" w:eastAsia="Times New Roman" w:hAnsi="Times New Roman" w:cs="Times New Roman"/>
          <w:color w:val="2E2E2E"/>
          <w:sz w:val="30"/>
          <w:szCs w:val="30"/>
          <w:lang w:eastAsia="ru-RU"/>
        </w:rPr>
        <w:t>.</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1.3.3.Адрес официального  интернет-сайта Администрации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 </w:t>
      </w:r>
      <w:hyperlink r:id="rId5" w:history="1">
        <w:hyperlink r:id="rId6" w:history="1">
          <w:r w:rsidRPr="006547C1">
            <w:rPr>
              <w:rStyle w:val="a5"/>
              <w:rFonts w:ascii="Times New Roman" w:hAnsi="Times New Roman" w:cs="Times New Roman"/>
            </w:rPr>
            <w:t>http://admchul.nso.ru/</w:t>
          </w:r>
        </w:hyperlink>
      </w:hyperlink>
      <w:r w:rsidRPr="006547C1">
        <w:rPr>
          <w:rFonts w:ascii="Times New Roman" w:eastAsia="Times New Roman" w:hAnsi="Times New Roman" w:cs="Times New Roman"/>
          <w:color w:val="2E2E2E"/>
          <w:sz w:val="30"/>
          <w:szCs w:val="30"/>
          <w:lang w:eastAsia="ru-RU"/>
        </w:rPr>
        <w:t>;</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адрес электронной почты: </w:t>
      </w:r>
      <w:proofErr w:type="spellStart"/>
      <w:r w:rsidR="002B786E" w:rsidRPr="006547C1">
        <w:rPr>
          <w:rFonts w:ascii="Times New Roman" w:eastAsia="Times New Roman" w:hAnsi="Times New Roman" w:cs="Times New Roman"/>
          <w:color w:val="2E2E2E"/>
          <w:sz w:val="30"/>
          <w:szCs w:val="30"/>
          <w:lang w:val="en-US" w:eastAsia="ru-RU"/>
        </w:rPr>
        <w:t>adm</w:t>
      </w:r>
      <w:proofErr w:type="spellEnd"/>
      <w:r w:rsidR="002B786E" w:rsidRPr="006547C1">
        <w:rPr>
          <w:rFonts w:ascii="Times New Roman" w:eastAsia="Times New Roman" w:hAnsi="Times New Roman" w:cs="Times New Roman"/>
          <w:color w:val="2E2E2E"/>
          <w:sz w:val="30"/>
          <w:szCs w:val="30"/>
          <w:lang w:eastAsia="ru-RU"/>
        </w:rPr>
        <w:t>-</w:t>
      </w:r>
      <w:proofErr w:type="spellStart"/>
      <w:r w:rsidR="002B786E" w:rsidRPr="006547C1">
        <w:rPr>
          <w:rFonts w:ascii="Times New Roman" w:eastAsia="Times New Roman" w:hAnsi="Times New Roman" w:cs="Times New Roman"/>
          <w:color w:val="2E2E2E"/>
          <w:sz w:val="30"/>
          <w:szCs w:val="30"/>
          <w:lang w:val="en-US" w:eastAsia="ru-RU"/>
        </w:rPr>
        <w:t>chul</w:t>
      </w:r>
      <w:proofErr w:type="spellEnd"/>
      <w:r w:rsidRPr="006547C1">
        <w:rPr>
          <w:rFonts w:ascii="Times New Roman" w:eastAsia="Times New Roman" w:hAnsi="Times New Roman" w:cs="Times New Roman"/>
          <w:color w:val="2E2E2E"/>
          <w:sz w:val="30"/>
          <w:szCs w:val="30"/>
          <w:lang w:eastAsia="ru-RU"/>
        </w:rPr>
        <w:t>@</w:t>
      </w:r>
      <w:proofErr w:type="spellStart"/>
      <w:r w:rsidR="002B786E" w:rsidRPr="006547C1">
        <w:rPr>
          <w:rFonts w:ascii="Times New Roman" w:eastAsia="Times New Roman" w:hAnsi="Times New Roman" w:cs="Times New Roman"/>
          <w:color w:val="2E2E2E"/>
          <w:sz w:val="30"/>
          <w:szCs w:val="30"/>
          <w:lang w:val="en-US" w:eastAsia="ru-RU"/>
        </w:rPr>
        <w:t>yandex</w:t>
      </w:r>
      <w:proofErr w:type="spellEnd"/>
      <w:r w:rsidRPr="006547C1">
        <w:rPr>
          <w:rFonts w:ascii="Times New Roman" w:eastAsia="Times New Roman" w:hAnsi="Times New Roman" w:cs="Times New Roman"/>
          <w:color w:val="2E2E2E"/>
          <w:sz w:val="30"/>
          <w:szCs w:val="30"/>
          <w:lang w:eastAsia="ru-RU"/>
        </w:rPr>
        <w:t>.</w:t>
      </w:r>
      <w:proofErr w:type="spellStart"/>
      <w:r w:rsidRPr="006547C1">
        <w:rPr>
          <w:rFonts w:ascii="Times New Roman" w:eastAsia="Times New Roman" w:hAnsi="Times New Roman" w:cs="Times New Roman"/>
          <w:color w:val="2E2E2E"/>
          <w:sz w:val="30"/>
          <w:szCs w:val="30"/>
          <w:lang w:eastAsia="ru-RU"/>
        </w:rPr>
        <w:t>ru</w:t>
      </w:r>
      <w:proofErr w:type="spellEnd"/>
      <w:r w:rsidRPr="006547C1">
        <w:rPr>
          <w:rFonts w:ascii="Times New Roman" w:eastAsia="Times New Roman" w:hAnsi="Times New Roman" w:cs="Times New Roman"/>
          <w:color w:val="2E2E2E"/>
          <w:sz w:val="30"/>
          <w:szCs w:val="30"/>
          <w:lang w:eastAsia="ru-RU"/>
        </w:rPr>
        <w:t>.</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Информация, размещаемая на официальном интернет-сайте и информационном стенде Администрации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 обновляется по мере ее изменения.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1.3.5. Информация по вопросам предоставления муниципальной услуги предоставляется: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 </w:t>
      </w:r>
      <w:proofErr w:type="gramStart"/>
      <w:r w:rsidRPr="006547C1">
        <w:rPr>
          <w:rFonts w:ascii="Times New Roman" w:eastAsia="Times New Roman" w:hAnsi="Times New Roman" w:cs="Times New Roman"/>
          <w:color w:val="2E2E2E"/>
          <w:sz w:val="30"/>
          <w:szCs w:val="30"/>
          <w:lang w:eastAsia="ru-RU"/>
        </w:rPr>
        <w:t>в  администрации</w:t>
      </w:r>
      <w:proofErr w:type="gramEnd"/>
      <w:r w:rsidRPr="006547C1">
        <w:rPr>
          <w:rFonts w:ascii="Times New Roman" w:eastAsia="Times New Roman" w:hAnsi="Times New Roman" w:cs="Times New Roman"/>
          <w:color w:val="2E2E2E"/>
          <w:sz w:val="30"/>
          <w:szCs w:val="30"/>
          <w:lang w:eastAsia="ru-RU"/>
        </w:rPr>
        <w:t xml:space="preserve">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посредством размещения на информационном стенде и официальном сайте администрации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 в сети Интернет, электронного информирования;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с использованием средств телефонной, почтовой связи. </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Для получения информации о муниципальной услуге, порядке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предоставления, ходе предоставления муниципальной услуги заявители вправе обращаться: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1) в устной форме лично или по телефону:</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к специалистам администрации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 участвующих в предоставлении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 в письменной форме почтой;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 посредством электронной почты;</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Информирование проводится в двух формах: устное и письменное.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Устное информирование обратившегося лица осуществляется специалистом не более 10 минут.</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Ответ на обращение готовится в течение 30 дней со дня регистрации письменного обращения.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Письменный ответ на обращение подписывается главой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 Стандарт предоставления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2.1 Наименование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w:t>
      </w:r>
      <w:r w:rsidRPr="006547C1">
        <w:rPr>
          <w:rFonts w:ascii="Times New Roman" w:eastAsia="Times New Roman" w:hAnsi="Times New Roman" w:cs="Times New Roman"/>
          <w:color w:val="2E2E2E"/>
          <w:sz w:val="30"/>
          <w:szCs w:val="30"/>
          <w:lang w:eastAsia="ru-RU"/>
        </w:rPr>
        <w:lastRenderedPageBreak/>
        <w:t>реконструкции, садового дома жилым домом и жилого дома садовым домом» (далее – Муниципальная услуга).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2.1.2. Муниципальная услуга предоставляется администрацией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 </w:t>
      </w:r>
      <w:proofErr w:type="spellStart"/>
      <w:r w:rsidRPr="006547C1">
        <w:rPr>
          <w:rFonts w:ascii="Times New Roman" w:eastAsia="Times New Roman" w:hAnsi="Times New Roman" w:cs="Times New Roman"/>
          <w:color w:val="2E2E2E"/>
          <w:sz w:val="30"/>
          <w:szCs w:val="30"/>
          <w:lang w:eastAsia="ru-RU"/>
        </w:rPr>
        <w:t>Здвинского</w:t>
      </w:r>
      <w:proofErr w:type="spellEnd"/>
      <w:r w:rsidRPr="006547C1">
        <w:rPr>
          <w:rFonts w:ascii="Times New Roman" w:eastAsia="Times New Roman" w:hAnsi="Times New Roman" w:cs="Times New Roman"/>
          <w:color w:val="2E2E2E"/>
          <w:sz w:val="30"/>
          <w:szCs w:val="30"/>
          <w:lang w:eastAsia="ru-RU"/>
        </w:rPr>
        <w:t xml:space="preserve"> района Новосибирской области (далее – администрация).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 Управление Федеральной службы государственной регистрации, кадастра и картографии по Новосибирской области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Место нахождения организации: 630091, </w:t>
      </w:r>
      <w:proofErr w:type="spellStart"/>
      <w:r w:rsidRPr="006547C1">
        <w:rPr>
          <w:rFonts w:ascii="Times New Roman" w:eastAsia="Times New Roman" w:hAnsi="Times New Roman" w:cs="Times New Roman"/>
          <w:color w:val="2E2E2E"/>
          <w:sz w:val="30"/>
          <w:szCs w:val="30"/>
          <w:lang w:eastAsia="ru-RU"/>
        </w:rPr>
        <w:t>г.Новосибирск</w:t>
      </w:r>
      <w:proofErr w:type="spellEnd"/>
      <w:r w:rsidRPr="006547C1">
        <w:rPr>
          <w:rFonts w:ascii="Times New Roman" w:eastAsia="Times New Roman" w:hAnsi="Times New Roman" w:cs="Times New Roman"/>
          <w:color w:val="2E2E2E"/>
          <w:sz w:val="30"/>
          <w:szCs w:val="30"/>
          <w:lang w:eastAsia="ru-RU"/>
        </w:rPr>
        <w:t xml:space="preserve">, </w:t>
      </w:r>
      <w:proofErr w:type="spellStart"/>
      <w:r w:rsidRPr="006547C1">
        <w:rPr>
          <w:rFonts w:ascii="Times New Roman" w:eastAsia="Times New Roman" w:hAnsi="Times New Roman" w:cs="Times New Roman"/>
          <w:color w:val="2E2E2E"/>
          <w:sz w:val="30"/>
          <w:szCs w:val="30"/>
          <w:lang w:eastAsia="ru-RU"/>
        </w:rPr>
        <w:t>ул.Державина</w:t>
      </w:r>
      <w:proofErr w:type="spellEnd"/>
      <w:r w:rsidRPr="006547C1">
        <w:rPr>
          <w:rFonts w:ascii="Times New Roman" w:eastAsia="Times New Roman" w:hAnsi="Times New Roman" w:cs="Times New Roman"/>
          <w:color w:val="2E2E2E"/>
          <w:sz w:val="30"/>
          <w:szCs w:val="30"/>
          <w:lang w:eastAsia="ru-RU"/>
        </w:rPr>
        <w:t>, д.28; 630082, г. Новосибирск, ул. Дачная, 60,</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2.1.4.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 «Об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2.2. Результат предоставления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2.2.1. 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w:t>
      </w:r>
      <w:r w:rsidRPr="006547C1">
        <w:rPr>
          <w:rFonts w:ascii="Times New Roman" w:eastAsia="Times New Roman" w:hAnsi="Times New Roman" w:cs="Times New Roman"/>
          <w:color w:val="2E2E2E"/>
          <w:sz w:val="30"/>
          <w:szCs w:val="30"/>
          <w:lang w:eastAsia="ru-RU"/>
        </w:rPr>
        <w:lastRenderedPageBreak/>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77F8E" w:rsidRPr="006547C1" w:rsidRDefault="00C77F8E" w:rsidP="00C77F8E">
      <w:pPr>
        <w:shd w:val="clear" w:color="auto" w:fill="F7F7F7"/>
        <w:spacing w:before="480" w:after="144" w:line="336" w:lineRule="atLeast"/>
        <w:outlineLvl w:val="2"/>
        <w:rPr>
          <w:rFonts w:ascii="Times New Roman" w:eastAsia="Times New Roman" w:hAnsi="Times New Roman" w:cs="Times New Roman"/>
          <w:b/>
          <w:bCs/>
          <w:color w:val="2E2E2E"/>
          <w:sz w:val="30"/>
          <w:szCs w:val="30"/>
          <w:lang w:eastAsia="ru-RU"/>
        </w:rPr>
      </w:pPr>
      <w:r w:rsidRPr="006547C1">
        <w:rPr>
          <w:rFonts w:ascii="Times New Roman" w:eastAsia="Times New Roman" w:hAnsi="Times New Roman" w:cs="Times New Roman"/>
          <w:b/>
          <w:bCs/>
          <w:color w:val="2E2E2E"/>
          <w:sz w:val="30"/>
          <w:szCs w:val="30"/>
          <w:lang w:eastAsia="ru-RU"/>
        </w:rPr>
        <w:t>2.3. Срок предоставления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2.3. Срок предоставления муниципальной услуги составляет 30 дней с момента подачи полного пакета документов, согласно п. 2.5 Административного регламента.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2.3.1.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7" w:history="1">
        <w:r w:rsidRPr="006547C1">
          <w:rPr>
            <w:rFonts w:ascii="Times New Roman" w:eastAsia="Times New Roman" w:hAnsi="Times New Roman" w:cs="Times New Roman"/>
            <w:color w:val="0000FF"/>
            <w:sz w:val="30"/>
            <w:szCs w:val="30"/>
            <w:u w:val="single"/>
            <w:lang w:eastAsia="ru-RU"/>
          </w:rPr>
          <w:t>2.5.13.</w:t>
        </w:r>
      </w:hyperlink>
      <w:r w:rsidRPr="006547C1">
        <w:rPr>
          <w:rFonts w:ascii="Times New Roman" w:eastAsia="Times New Roman" w:hAnsi="Times New Roman" w:cs="Times New Roman"/>
          <w:color w:val="2E2E2E"/>
          <w:sz w:val="30"/>
          <w:szCs w:val="30"/>
          <w:lang w:eastAsia="ru-RU"/>
        </w:rPr>
        <w:t> настоящего административного регламента, уполномоченным органом местного самоуправления не позднее чем через 45 календарных дней со дня подачи заявления.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2.3.6. Срок выдачи документа.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 следующего за днем оформления решения.</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2.4. Правовые основания для предоставления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2.4.1. Предоставление муниципальной услуги осуществляется в соответствии со следующими нормативными актами: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 Жилищным кодексом Российской Федерации от 29.12.2004 № 188-ФЗ;</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 Федеральным законом от 06.10.2003 № 131-ФЗ «Об общих принципах организации местного самоуправления в Российской Федерации»;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 Федеральным законом от 27.07.2010 № 210-ФЗ «Об организации предоставления государственных и муниципальных услуг»;</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Постановление от 28.01.2006 №47);</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Уставом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 </w:t>
      </w:r>
      <w:proofErr w:type="spellStart"/>
      <w:r w:rsidRPr="006547C1">
        <w:rPr>
          <w:rFonts w:ascii="Times New Roman" w:eastAsia="Times New Roman" w:hAnsi="Times New Roman" w:cs="Times New Roman"/>
          <w:color w:val="2E2E2E"/>
          <w:sz w:val="30"/>
          <w:szCs w:val="30"/>
          <w:lang w:eastAsia="ru-RU"/>
        </w:rPr>
        <w:t>Здвинского</w:t>
      </w:r>
      <w:proofErr w:type="spellEnd"/>
      <w:r w:rsidRPr="006547C1">
        <w:rPr>
          <w:rFonts w:ascii="Times New Roman" w:eastAsia="Times New Roman" w:hAnsi="Times New Roman" w:cs="Times New Roman"/>
          <w:color w:val="2E2E2E"/>
          <w:sz w:val="30"/>
          <w:szCs w:val="30"/>
          <w:lang w:eastAsia="ru-RU"/>
        </w:rPr>
        <w:t xml:space="preserve"> района Новосибирской области.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2.5. Перечень документов для предоставления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предоставляется заключение (акт) данного органа.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 заключение (акт) орган государственного надзора (контроля) (если заявителем выступает орган государственного надзора (контроля)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Непредставление заявителем указанных документов не является основанием для отказа в предоставлении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2.5.2. Для предоставления муниципальной услуги заявитель предоставляет в комиссию пакет документов: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 в отношении нежилого помещения для признания его в дальнейшем жилым помещением - проект реконструкции нежилого помещения;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е) заявления, письма, жалобы граждан на неудовлетворительные условия проживания - по усмотрению заявителя.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 случае если заявителем выступает орган государственного надзора (контроля), в комиссию предоставляется заключение этого органа, после рассмотрения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2.5.3. Запрещается требовать от заявителя: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2.5.4.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Заявитель вправе представить в комиссию указанные в </w:t>
      </w:r>
      <w:hyperlink r:id="rId8" w:anchor="Par5" w:history="1">
        <w:r w:rsidRPr="006547C1">
          <w:rPr>
            <w:rFonts w:ascii="Times New Roman" w:eastAsia="Times New Roman" w:hAnsi="Times New Roman" w:cs="Times New Roman"/>
            <w:color w:val="0000FF"/>
            <w:sz w:val="30"/>
            <w:szCs w:val="30"/>
            <w:u w:val="single"/>
            <w:lang w:eastAsia="ru-RU"/>
          </w:rPr>
          <w:t>пункте 2.5.6.</w:t>
        </w:r>
      </w:hyperlink>
      <w:r w:rsidRPr="006547C1">
        <w:rPr>
          <w:rFonts w:ascii="Times New Roman" w:eastAsia="Times New Roman" w:hAnsi="Times New Roman" w:cs="Times New Roman"/>
          <w:color w:val="2E2E2E"/>
          <w:sz w:val="30"/>
          <w:szCs w:val="30"/>
          <w:lang w:eastAsia="ru-RU"/>
        </w:rPr>
        <w:t> настоящего Положения документы и информацию по своей инициативе.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В случае подачи заявления через МФЦ заявление на предоставление услуги и комплект необходимых документов передаются из МФЦ в администрацию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w:t>
      </w:r>
      <w:proofErr w:type="gramStart"/>
      <w:r w:rsidRPr="006547C1">
        <w:rPr>
          <w:rFonts w:ascii="Times New Roman" w:eastAsia="Times New Roman" w:hAnsi="Times New Roman" w:cs="Times New Roman"/>
          <w:color w:val="2E2E2E"/>
          <w:sz w:val="30"/>
          <w:szCs w:val="30"/>
          <w:lang w:eastAsia="ru-RU"/>
        </w:rPr>
        <w:t>сельсовета  не</w:t>
      </w:r>
      <w:proofErr w:type="gramEnd"/>
      <w:r w:rsidRPr="006547C1">
        <w:rPr>
          <w:rFonts w:ascii="Times New Roman" w:eastAsia="Times New Roman" w:hAnsi="Times New Roman" w:cs="Times New Roman"/>
          <w:color w:val="2E2E2E"/>
          <w:sz w:val="30"/>
          <w:szCs w:val="30"/>
          <w:lang w:eastAsia="ru-RU"/>
        </w:rPr>
        <w:t xml:space="preserve">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9" w:history="1">
        <w:r w:rsidRPr="006547C1">
          <w:rPr>
            <w:rFonts w:ascii="Times New Roman" w:eastAsia="Times New Roman" w:hAnsi="Times New Roman" w:cs="Times New Roman"/>
            <w:color w:val="0000FF"/>
            <w:sz w:val="30"/>
            <w:szCs w:val="30"/>
            <w:u w:val="single"/>
            <w:lang w:eastAsia="ru-RU"/>
          </w:rPr>
          <w:t>пункте 2.5.2.</w:t>
        </w:r>
      </w:hyperlink>
      <w:r w:rsidRPr="006547C1">
        <w:rPr>
          <w:rFonts w:ascii="Times New Roman" w:eastAsia="Times New Roman" w:hAnsi="Times New Roman" w:cs="Times New Roman"/>
          <w:color w:val="2E2E2E"/>
          <w:sz w:val="30"/>
          <w:szCs w:val="30"/>
          <w:lang w:eastAsia="ru-RU"/>
        </w:rPr>
        <w:t> настоящего административного регламента.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bookmarkStart w:id="3" w:name="Par5"/>
      <w:bookmarkEnd w:id="3"/>
      <w:r w:rsidRPr="006547C1">
        <w:rPr>
          <w:rFonts w:ascii="Times New Roman" w:eastAsia="Times New Roman" w:hAnsi="Times New Roman" w:cs="Times New Roman"/>
          <w:color w:val="2E2E2E"/>
          <w:sz w:val="30"/>
          <w:szCs w:val="30"/>
          <w:lang w:eastAsia="ru-RU"/>
        </w:rPr>
        <w:t>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а) сведения из Единого государственного реестра прав на недвижимое имущество и сделок с ним о правах на жилое помещение;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б) технический паспорт жилого помещения, а для нежилых помещений - технический план;</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0" w:history="1">
        <w:r w:rsidRPr="006547C1">
          <w:rPr>
            <w:rFonts w:ascii="Times New Roman" w:eastAsia="Times New Roman" w:hAnsi="Times New Roman" w:cs="Times New Roman"/>
            <w:color w:val="0000FF"/>
            <w:sz w:val="30"/>
            <w:szCs w:val="30"/>
            <w:u w:val="single"/>
            <w:lang w:eastAsia="ru-RU"/>
          </w:rPr>
          <w:t> пунктом 3.2.</w:t>
        </w:r>
      </w:hyperlink>
      <w:r w:rsidRPr="006547C1">
        <w:rPr>
          <w:rFonts w:ascii="Times New Roman" w:eastAsia="Times New Roman" w:hAnsi="Times New Roman" w:cs="Times New Roman"/>
          <w:color w:val="2E2E2E"/>
          <w:sz w:val="30"/>
          <w:szCs w:val="30"/>
          <w:lang w:eastAsia="ru-RU"/>
        </w:rPr>
        <w:t>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w:t>
      </w:r>
      <w:r w:rsidRPr="006547C1">
        <w:rPr>
          <w:rFonts w:ascii="Times New Roman" w:eastAsia="Times New Roman" w:hAnsi="Times New Roman" w:cs="Times New Roman"/>
          <w:color w:val="2E2E2E"/>
          <w:sz w:val="30"/>
          <w:szCs w:val="30"/>
          <w:lang w:eastAsia="ru-RU"/>
        </w:rPr>
        <w:lastRenderedPageBreak/>
        <w:t>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bookmarkStart w:id="4" w:name="Par17"/>
      <w:bookmarkEnd w:id="4"/>
      <w:r w:rsidRPr="006547C1">
        <w:rPr>
          <w:rFonts w:ascii="Times New Roman" w:eastAsia="Times New Roman" w:hAnsi="Times New Roman" w:cs="Times New Roman"/>
          <w:color w:val="2E2E2E"/>
          <w:sz w:val="30"/>
          <w:szCs w:val="30"/>
          <w:lang w:eastAsia="ru-RU"/>
        </w:rPr>
        <w:t>2.5.8. В случае непредставления заявителем документов, предусмотренных </w:t>
      </w:r>
      <w:hyperlink r:id="rId11" w:history="1">
        <w:r w:rsidRPr="006547C1">
          <w:rPr>
            <w:rFonts w:ascii="Times New Roman" w:eastAsia="Times New Roman" w:hAnsi="Times New Roman" w:cs="Times New Roman"/>
            <w:color w:val="0000FF"/>
            <w:sz w:val="30"/>
            <w:szCs w:val="30"/>
            <w:u w:val="single"/>
            <w:lang w:eastAsia="ru-RU"/>
          </w:rPr>
          <w:t>пунктом 2.5.2.</w:t>
        </w:r>
      </w:hyperlink>
      <w:r w:rsidRPr="006547C1">
        <w:rPr>
          <w:rFonts w:ascii="Times New Roman" w:eastAsia="Times New Roman" w:hAnsi="Times New Roman" w:cs="Times New Roman"/>
          <w:color w:val="2E2E2E"/>
          <w:sz w:val="30"/>
          <w:szCs w:val="30"/>
          <w:lang w:eastAsia="ru-RU"/>
        </w:rPr>
        <w:t>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12" w:anchor="Par17" w:history="1">
        <w:r w:rsidRPr="006547C1">
          <w:rPr>
            <w:rFonts w:ascii="Times New Roman" w:eastAsia="Times New Roman" w:hAnsi="Times New Roman" w:cs="Times New Roman"/>
            <w:color w:val="0000FF"/>
            <w:sz w:val="30"/>
            <w:szCs w:val="30"/>
            <w:u w:val="single"/>
            <w:lang w:eastAsia="ru-RU"/>
          </w:rPr>
          <w:t>абзацем первым</w:t>
        </w:r>
      </w:hyperlink>
      <w:r w:rsidRPr="006547C1">
        <w:rPr>
          <w:rFonts w:ascii="Times New Roman" w:eastAsia="Times New Roman" w:hAnsi="Times New Roman" w:cs="Times New Roman"/>
          <w:color w:val="2E2E2E"/>
          <w:sz w:val="30"/>
          <w:szCs w:val="30"/>
          <w:lang w:eastAsia="ru-RU"/>
        </w:rPr>
        <w:t> настоящего пункта.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2.5.9. Документы, представляемые заявителем, должны соответствовать следующим требованиям: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заявление составлено в единственном экземпляре-подлиннике по форме согласно приложению;</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тексты документов написаны разборчиво;</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фамилия, имя и отчество (наименование) заявителя, адрес его места жительства (места нахождения), телефон (если имеется) написаны полностью;</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в документах нет подчисток, приписок, зачеркнутых слов и иных неоговоренных исправлений.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2.5.11. В случае направления документов почтовым отправлением заинтересованное лицо предоставляет нотариально заверенные копии документов.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2.5.12. При направлении документов, необходимых для предоставления жилых помещений по договорам социального </w:t>
      </w:r>
      <w:proofErr w:type="gramStart"/>
      <w:r w:rsidRPr="006547C1">
        <w:rPr>
          <w:rFonts w:ascii="Times New Roman" w:eastAsia="Times New Roman" w:hAnsi="Times New Roman" w:cs="Times New Roman"/>
          <w:color w:val="2E2E2E"/>
          <w:sz w:val="30"/>
          <w:szCs w:val="30"/>
          <w:lang w:eastAsia="ru-RU"/>
        </w:rPr>
        <w:t>найма  в</w:t>
      </w:r>
      <w:proofErr w:type="gramEnd"/>
      <w:r w:rsidRPr="006547C1">
        <w:rPr>
          <w:rFonts w:ascii="Times New Roman" w:eastAsia="Times New Roman" w:hAnsi="Times New Roman" w:cs="Times New Roman"/>
          <w:color w:val="2E2E2E"/>
          <w:sz w:val="30"/>
          <w:szCs w:val="30"/>
          <w:lang w:eastAsia="ru-RU"/>
        </w:rPr>
        <w:t xml:space="preserve"> форме электронных документов, подлинность документов должна быть удостоверена в порядке, определенном действующим законодательством.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2.5.13. </w:t>
      </w:r>
      <w:bookmarkStart w:id="5" w:name="Par0"/>
      <w:bookmarkEnd w:id="5"/>
      <w:r w:rsidRPr="006547C1">
        <w:rPr>
          <w:rFonts w:ascii="Times New Roman" w:eastAsia="Times New Roman" w:hAnsi="Times New Roman" w:cs="Times New Roman"/>
          <w:color w:val="2E2E2E"/>
          <w:sz w:val="30"/>
          <w:szCs w:val="30"/>
          <w:lang w:eastAsia="ru-RU"/>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w:t>
      </w:r>
      <w:r w:rsidRPr="006547C1">
        <w:rPr>
          <w:rFonts w:ascii="Times New Roman" w:eastAsia="Times New Roman" w:hAnsi="Times New Roman" w:cs="Times New Roman"/>
          <w:color w:val="2E2E2E"/>
          <w:sz w:val="30"/>
          <w:szCs w:val="30"/>
          <w:lang w:eastAsia="ru-RU"/>
        </w:rPr>
        <w:lastRenderedPageBreak/>
        <w:t>зарегистрировано в Едином государственном реестре недвижимости, или нотариально заверенную копию такого документа;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3" w:history="1">
        <w:r w:rsidRPr="006547C1">
          <w:rPr>
            <w:rFonts w:ascii="Times New Roman" w:eastAsia="Times New Roman" w:hAnsi="Times New Roman" w:cs="Times New Roman"/>
            <w:color w:val="0000FF"/>
            <w:sz w:val="30"/>
            <w:szCs w:val="30"/>
            <w:u w:val="single"/>
            <w:lang w:eastAsia="ru-RU"/>
          </w:rPr>
          <w:t>частью 2 статьи 5</w:t>
        </w:r>
      </w:hyperlink>
      <w:r w:rsidRPr="006547C1">
        <w:rPr>
          <w:rFonts w:ascii="Times New Roman" w:eastAsia="Times New Roman" w:hAnsi="Times New Roman" w:cs="Times New Roman"/>
          <w:color w:val="2E2E2E"/>
          <w:sz w:val="30"/>
          <w:szCs w:val="30"/>
          <w:lang w:eastAsia="ru-RU"/>
        </w:rPr>
        <w:t>, </w:t>
      </w:r>
      <w:hyperlink r:id="rId14" w:history="1">
        <w:r w:rsidRPr="006547C1">
          <w:rPr>
            <w:rFonts w:ascii="Times New Roman" w:eastAsia="Times New Roman" w:hAnsi="Times New Roman" w:cs="Times New Roman"/>
            <w:color w:val="0000FF"/>
            <w:sz w:val="30"/>
            <w:szCs w:val="30"/>
            <w:u w:val="single"/>
            <w:lang w:eastAsia="ru-RU"/>
          </w:rPr>
          <w:t>статьями 7</w:t>
        </w:r>
      </w:hyperlink>
      <w:r w:rsidRPr="006547C1">
        <w:rPr>
          <w:rFonts w:ascii="Times New Roman" w:eastAsia="Times New Roman" w:hAnsi="Times New Roman" w:cs="Times New Roman"/>
          <w:color w:val="2E2E2E"/>
          <w:sz w:val="30"/>
          <w:szCs w:val="30"/>
          <w:lang w:eastAsia="ru-RU"/>
        </w:rPr>
        <w:t>, </w:t>
      </w:r>
      <w:hyperlink r:id="rId15" w:history="1">
        <w:r w:rsidRPr="006547C1">
          <w:rPr>
            <w:rFonts w:ascii="Times New Roman" w:eastAsia="Times New Roman" w:hAnsi="Times New Roman" w:cs="Times New Roman"/>
            <w:color w:val="0000FF"/>
            <w:sz w:val="30"/>
            <w:szCs w:val="30"/>
            <w:u w:val="single"/>
            <w:lang w:eastAsia="ru-RU"/>
          </w:rPr>
          <w:t>8</w:t>
        </w:r>
      </w:hyperlink>
      <w:r w:rsidRPr="006547C1">
        <w:rPr>
          <w:rFonts w:ascii="Times New Roman" w:eastAsia="Times New Roman" w:hAnsi="Times New Roman" w:cs="Times New Roman"/>
          <w:color w:val="2E2E2E"/>
          <w:sz w:val="30"/>
          <w:szCs w:val="30"/>
          <w:lang w:eastAsia="ru-RU"/>
        </w:rPr>
        <w:t> и </w:t>
      </w:r>
      <w:hyperlink r:id="rId16" w:history="1">
        <w:r w:rsidRPr="006547C1">
          <w:rPr>
            <w:rFonts w:ascii="Times New Roman" w:eastAsia="Times New Roman" w:hAnsi="Times New Roman" w:cs="Times New Roman"/>
            <w:color w:val="0000FF"/>
            <w:sz w:val="30"/>
            <w:szCs w:val="30"/>
            <w:u w:val="single"/>
            <w:lang w:eastAsia="ru-RU"/>
          </w:rPr>
          <w:t>10</w:t>
        </w:r>
      </w:hyperlink>
      <w:r w:rsidRPr="006547C1">
        <w:rPr>
          <w:rFonts w:ascii="Times New Roman" w:eastAsia="Times New Roman" w:hAnsi="Times New Roman" w:cs="Times New Roman"/>
          <w:color w:val="2E2E2E"/>
          <w:sz w:val="30"/>
          <w:szCs w:val="30"/>
          <w:lang w:eastAsia="ru-RU"/>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2.5.14.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2.6. Перечень оснований для отказа в приеме документов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2.6.1. Решение об отказе в приеме документов, необходимых для предоставления муниципальной услуги, принимается в случае: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если содержание заявления не позволяет установить предмет обращения;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xml:space="preserve">-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w:t>
      </w:r>
      <w:proofErr w:type="gramStart"/>
      <w:r w:rsidRPr="006547C1">
        <w:rPr>
          <w:rFonts w:ascii="Times New Roman" w:eastAsia="Times New Roman" w:hAnsi="Times New Roman" w:cs="Times New Roman"/>
          <w:color w:val="2E2E2E"/>
          <w:sz w:val="30"/>
          <w:szCs w:val="30"/>
          <w:lang w:eastAsia="ru-RU"/>
        </w:rPr>
        <w:t>2.5.13  настоящего</w:t>
      </w:r>
      <w:proofErr w:type="gramEnd"/>
      <w:r w:rsidRPr="006547C1">
        <w:rPr>
          <w:rFonts w:ascii="Times New Roman" w:eastAsia="Times New Roman" w:hAnsi="Times New Roman" w:cs="Times New Roman"/>
          <w:color w:val="2E2E2E"/>
          <w:sz w:val="30"/>
          <w:szCs w:val="30"/>
          <w:lang w:eastAsia="ru-RU"/>
        </w:rPr>
        <w:t xml:space="preserve"> Административного регламента;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если в установленном порядке не подтверждена подлинность электронного документа, направленного с </w:t>
      </w:r>
      <w:proofErr w:type="gramStart"/>
      <w:r w:rsidRPr="006547C1">
        <w:rPr>
          <w:rFonts w:ascii="Times New Roman" w:eastAsia="Times New Roman" w:hAnsi="Times New Roman" w:cs="Times New Roman"/>
          <w:color w:val="2E2E2E"/>
          <w:sz w:val="30"/>
          <w:szCs w:val="30"/>
          <w:lang w:eastAsia="ru-RU"/>
        </w:rPr>
        <w:t>использованием  Единого</w:t>
      </w:r>
      <w:proofErr w:type="gramEnd"/>
      <w:r w:rsidRPr="006547C1">
        <w:rPr>
          <w:rFonts w:ascii="Times New Roman" w:eastAsia="Times New Roman" w:hAnsi="Times New Roman" w:cs="Times New Roman"/>
          <w:color w:val="2E2E2E"/>
          <w:sz w:val="30"/>
          <w:szCs w:val="30"/>
          <w:lang w:eastAsia="ru-RU"/>
        </w:rPr>
        <w:t xml:space="preserve"> портала государственных и муниципальных услуг.</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2.7. Перечень оснований для приостановления оказания муниципальной услуги либо отказа в предоставлении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2.7.1. Действия по оказанию муниципальной услуги могут быть приостановлены до момента принятия </w:t>
      </w:r>
      <w:proofErr w:type="gramStart"/>
      <w:r w:rsidRPr="006547C1">
        <w:rPr>
          <w:rFonts w:ascii="Times New Roman" w:eastAsia="Times New Roman" w:hAnsi="Times New Roman" w:cs="Times New Roman"/>
          <w:color w:val="2E2E2E"/>
          <w:sz w:val="30"/>
          <w:szCs w:val="30"/>
          <w:lang w:eastAsia="ru-RU"/>
        </w:rPr>
        <w:t>окончательного  решения</w:t>
      </w:r>
      <w:proofErr w:type="gramEnd"/>
      <w:r w:rsidRPr="006547C1">
        <w:rPr>
          <w:rFonts w:ascii="Times New Roman" w:eastAsia="Times New Roman" w:hAnsi="Times New Roman" w:cs="Times New Roman"/>
          <w:color w:val="2E2E2E"/>
          <w:sz w:val="30"/>
          <w:szCs w:val="30"/>
          <w:lang w:eastAsia="ru-RU"/>
        </w:rPr>
        <w:t xml:space="preserve"> по предоставлению услуги  в случае: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смерти заявителя;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отказа заявителя от муниципальной услуги путем подачи заявления, составленного в произвольной форме.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2.7.2. В оказании муниципальной услуги может быть отказано в случаях:</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изменения основания пользования жилым помещением (если эти изменения повлекли утрату права на оказание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предоставления заявителем заведомо недостоверной информации, имеющей существенное значение для оказания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поступления официальных сведений из соответствующих организаций (в том числе в порядке межведомственного информационного обмена</w:t>
      </w:r>
      <w:proofErr w:type="gramStart"/>
      <w:r w:rsidRPr="006547C1">
        <w:rPr>
          <w:rFonts w:ascii="Times New Roman" w:eastAsia="Times New Roman" w:hAnsi="Times New Roman" w:cs="Times New Roman"/>
          <w:color w:val="2E2E2E"/>
          <w:sz w:val="30"/>
          <w:szCs w:val="30"/>
          <w:lang w:eastAsia="ru-RU"/>
        </w:rPr>
        <w:t>),  являющихся</w:t>
      </w:r>
      <w:proofErr w:type="gramEnd"/>
      <w:r w:rsidRPr="006547C1">
        <w:rPr>
          <w:rFonts w:ascii="Times New Roman" w:eastAsia="Times New Roman" w:hAnsi="Times New Roman" w:cs="Times New Roman"/>
          <w:color w:val="2E2E2E"/>
          <w:sz w:val="30"/>
          <w:szCs w:val="30"/>
          <w:lang w:eastAsia="ru-RU"/>
        </w:rPr>
        <w:t xml:space="preserve"> основанием для отказа в предоставлении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2.7.3. Для предоставления муниципальной услуги необходимыми и обязательными услугами являются: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выдача заключения специализированной организации, проводящей обследование дома, для признания многоквартирного дома аварийным.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w:t>
      </w:r>
      <w:proofErr w:type="gramStart"/>
      <w:r w:rsidRPr="006547C1">
        <w:rPr>
          <w:rFonts w:ascii="Times New Roman" w:eastAsia="Times New Roman" w:hAnsi="Times New Roman" w:cs="Times New Roman"/>
          <w:color w:val="2E2E2E"/>
          <w:sz w:val="30"/>
          <w:szCs w:val="30"/>
          <w:lang w:eastAsia="ru-RU"/>
        </w:rPr>
        <w:t>8.Настоящая</w:t>
      </w:r>
      <w:proofErr w:type="gramEnd"/>
      <w:r w:rsidRPr="006547C1">
        <w:rPr>
          <w:rFonts w:ascii="Times New Roman" w:eastAsia="Times New Roman" w:hAnsi="Times New Roman" w:cs="Times New Roman"/>
          <w:color w:val="2E2E2E"/>
          <w:sz w:val="30"/>
          <w:szCs w:val="30"/>
          <w:lang w:eastAsia="ru-RU"/>
        </w:rPr>
        <w:t xml:space="preserve"> муниципальная услуга предоставляется бесплатно.</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2.9.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предоставление данных услуг является бесплатным для заявителя.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2.10. Максимальное время ожидания в очереди при подаче заявления о </w:t>
      </w:r>
      <w:proofErr w:type="gramStart"/>
      <w:r w:rsidRPr="006547C1">
        <w:rPr>
          <w:rFonts w:ascii="Times New Roman" w:eastAsia="Times New Roman" w:hAnsi="Times New Roman" w:cs="Times New Roman"/>
          <w:color w:val="2E2E2E"/>
          <w:sz w:val="30"/>
          <w:szCs w:val="30"/>
          <w:lang w:eastAsia="ru-RU"/>
        </w:rPr>
        <w:t>предоставлении  муниципальной</w:t>
      </w:r>
      <w:proofErr w:type="gramEnd"/>
      <w:r w:rsidRPr="006547C1">
        <w:rPr>
          <w:rFonts w:ascii="Times New Roman" w:eastAsia="Times New Roman" w:hAnsi="Times New Roman" w:cs="Times New Roman"/>
          <w:color w:val="2E2E2E"/>
          <w:sz w:val="30"/>
          <w:szCs w:val="30"/>
          <w:lang w:eastAsia="ru-RU"/>
        </w:rPr>
        <w:t xml:space="preserve"> услуги не может превышать  15 минут.</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w:t>
      </w:r>
      <w:proofErr w:type="gramStart"/>
      <w:r w:rsidRPr="006547C1">
        <w:rPr>
          <w:rFonts w:ascii="Times New Roman" w:eastAsia="Times New Roman" w:hAnsi="Times New Roman" w:cs="Times New Roman"/>
          <w:color w:val="2E2E2E"/>
          <w:sz w:val="30"/>
          <w:szCs w:val="30"/>
          <w:lang w:eastAsia="ru-RU"/>
        </w:rPr>
        <w:t>11.Срок</w:t>
      </w:r>
      <w:proofErr w:type="gramEnd"/>
      <w:r w:rsidRPr="006547C1">
        <w:rPr>
          <w:rFonts w:ascii="Times New Roman" w:eastAsia="Times New Roman" w:hAnsi="Times New Roman" w:cs="Times New Roman"/>
          <w:color w:val="2E2E2E"/>
          <w:sz w:val="30"/>
          <w:szCs w:val="30"/>
          <w:lang w:eastAsia="ru-RU"/>
        </w:rPr>
        <w:t xml:space="preserve"> и порядок регистрации запроса заявителя о предоставлении муниципальной услуги и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w:t>
      </w:r>
      <w:proofErr w:type="gramStart"/>
      <w:r w:rsidRPr="006547C1">
        <w:rPr>
          <w:rFonts w:ascii="Times New Roman" w:eastAsia="Times New Roman" w:hAnsi="Times New Roman" w:cs="Times New Roman"/>
          <w:color w:val="2E2E2E"/>
          <w:sz w:val="30"/>
          <w:szCs w:val="30"/>
          <w:lang w:eastAsia="ru-RU"/>
        </w:rPr>
        <w:t>дня  поступления</w:t>
      </w:r>
      <w:proofErr w:type="gramEnd"/>
      <w:r w:rsidRPr="006547C1">
        <w:rPr>
          <w:rFonts w:ascii="Times New Roman" w:eastAsia="Times New Roman" w:hAnsi="Times New Roman" w:cs="Times New Roman"/>
          <w:color w:val="2E2E2E"/>
          <w:sz w:val="30"/>
          <w:szCs w:val="30"/>
          <w:lang w:eastAsia="ru-RU"/>
        </w:rPr>
        <w:t xml:space="preserve"> письменной корреспонденции (почтой), один день со дня поступления запроса через электронные каналы связи (электронной почтой);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w:t>
      </w:r>
      <w:proofErr w:type="gramStart"/>
      <w:r w:rsidRPr="006547C1">
        <w:rPr>
          <w:rFonts w:ascii="Times New Roman" w:eastAsia="Times New Roman" w:hAnsi="Times New Roman" w:cs="Times New Roman"/>
          <w:color w:val="2E2E2E"/>
          <w:sz w:val="30"/>
          <w:szCs w:val="30"/>
          <w:lang w:eastAsia="ru-RU"/>
        </w:rPr>
        <w:t>12.Требования</w:t>
      </w:r>
      <w:proofErr w:type="gramEnd"/>
      <w:r w:rsidRPr="006547C1">
        <w:rPr>
          <w:rFonts w:ascii="Times New Roman" w:eastAsia="Times New Roman" w:hAnsi="Times New Roman" w:cs="Times New Roman"/>
          <w:color w:val="2E2E2E"/>
          <w:sz w:val="30"/>
          <w:szCs w:val="30"/>
          <w:lang w:eastAsia="ru-RU"/>
        </w:rPr>
        <w:t xml:space="preserve"> к помещениям, в которых предоставляется муниципальная услуга: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2.12.1. В администрации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 прием заявителей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соблюдение санитарно-эпидемиологических правил и нормативов, правил противопожарной безопасности;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оборудование местами общественного пользования (туалеты) и местами для хранения верхней одежды.</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2.12.</w:t>
      </w:r>
      <w:proofErr w:type="gramStart"/>
      <w:r w:rsidRPr="006547C1">
        <w:rPr>
          <w:rFonts w:ascii="Times New Roman" w:eastAsia="Times New Roman" w:hAnsi="Times New Roman" w:cs="Times New Roman"/>
          <w:color w:val="2E2E2E"/>
          <w:sz w:val="30"/>
          <w:szCs w:val="30"/>
          <w:lang w:eastAsia="ru-RU"/>
        </w:rPr>
        <w:t>2.Требования</w:t>
      </w:r>
      <w:proofErr w:type="gramEnd"/>
      <w:r w:rsidRPr="006547C1">
        <w:rPr>
          <w:rFonts w:ascii="Times New Roman" w:eastAsia="Times New Roman" w:hAnsi="Times New Roman" w:cs="Times New Roman"/>
          <w:color w:val="2E2E2E"/>
          <w:sz w:val="30"/>
          <w:szCs w:val="30"/>
          <w:lang w:eastAsia="ru-RU"/>
        </w:rPr>
        <w:t xml:space="preserve"> к местам для ожидания: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места для ожидания оборудуются стульями и (или) кресельными секциями, и (или) скамьями;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места для ожидания находятся в холле (зале) или ином специально приспособленном помещении;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 местах для ожидания предусматриваются места для получения информации о государственной услуге.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2.12.</w:t>
      </w:r>
      <w:proofErr w:type="gramStart"/>
      <w:r w:rsidRPr="006547C1">
        <w:rPr>
          <w:rFonts w:ascii="Times New Roman" w:eastAsia="Times New Roman" w:hAnsi="Times New Roman" w:cs="Times New Roman"/>
          <w:color w:val="2E2E2E"/>
          <w:sz w:val="30"/>
          <w:szCs w:val="30"/>
          <w:lang w:eastAsia="ru-RU"/>
        </w:rPr>
        <w:t>3.Требования</w:t>
      </w:r>
      <w:proofErr w:type="gramEnd"/>
      <w:r w:rsidRPr="006547C1">
        <w:rPr>
          <w:rFonts w:ascii="Times New Roman" w:eastAsia="Times New Roman" w:hAnsi="Times New Roman" w:cs="Times New Roman"/>
          <w:color w:val="2E2E2E"/>
          <w:sz w:val="30"/>
          <w:szCs w:val="30"/>
          <w:lang w:eastAsia="ru-RU"/>
        </w:rPr>
        <w:t xml:space="preserve"> к местам для получения информации о муниципальной услуге: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Информационные </w:t>
      </w:r>
      <w:proofErr w:type="gramStart"/>
      <w:r w:rsidRPr="006547C1">
        <w:rPr>
          <w:rFonts w:ascii="Times New Roman" w:eastAsia="Times New Roman" w:hAnsi="Times New Roman" w:cs="Times New Roman"/>
          <w:color w:val="2E2E2E"/>
          <w:sz w:val="30"/>
          <w:szCs w:val="30"/>
          <w:lang w:eastAsia="ru-RU"/>
        </w:rPr>
        <w:t>материалы,  размещаемые</w:t>
      </w:r>
      <w:proofErr w:type="gramEnd"/>
      <w:r w:rsidRPr="006547C1">
        <w:rPr>
          <w:rFonts w:ascii="Times New Roman" w:eastAsia="Times New Roman" w:hAnsi="Times New Roman" w:cs="Times New Roman"/>
          <w:color w:val="2E2E2E"/>
          <w:sz w:val="30"/>
          <w:szCs w:val="30"/>
          <w:lang w:eastAsia="ru-RU"/>
        </w:rPr>
        <w:t xml:space="preserve">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2.12.</w:t>
      </w:r>
      <w:proofErr w:type="gramStart"/>
      <w:r w:rsidRPr="006547C1">
        <w:rPr>
          <w:rFonts w:ascii="Times New Roman" w:eastAsia="Times New Roman" w:hAnsi="Times New Roman" w:cs="Times New Roman"/>
          <w:color w:val="2E2E2E"/>
          <w:sz w:val="30"/>
          <w:szCs w:val="30"/>
          <w:lang w:eastAsia="ru-RU"/>
        </w:rPr>
        <w:t>4.Требования</w:t>
      </w:r>
      <w:proofErr w:type="gramEnd"/>
      <w:r w:rsidRPr="006547C1">
        <w:rPr>
          <w:rFonts w:ascii="Times New Roman" w:eastAsia="Times New Roman" w:hAnsi="Times New Roman" w:cs="Times New Roman"/>
          <w:color w:val="2E2E2E"/>
          <w:sz w:val="30"/>
          <w:szCs w:val="30"/>
          <w:lang w:eastAsia="ru-RU"/>
        </w:rPr>
        <w:t xml:space="preserve"> к местам приема заявителей: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Прием заявителей, заполнение заявлений о предоставлении муниципальной услуги </w:t>
      </w:r>
      <w:proofErr w:type="gramStart"/>
      <w:r w:rsidRPr="006547C1">
        <w:rPr>
          <w:rFonts w:ascii="Times New Roman" w:eastAsia="Times New Roman" w:hAnsi="Times New Roman" w:cs="Times New Roman"/>
          <w:color w:val="2E2E2E"/>
          <w:sz w:val="30"/>
          <w:szCs w:val="30"/>
          <w:lang w:eastAsia="ru-RU"/>
        </w:rPr>
        <w:t>осуществляется  в</w:t>
      </w:r>
      <w:proofErr w:type="gramEnd"/>
      <w:r w:rsidRPr="006547C1">
        <w:rPr>
          <w:rFonts w:ascii="Times New Roman" w:eastAsia="Times New Roman" w:hAnsi="Times New Roman" w:cs="Times New Roman"/>
          <w:color w:val="2E2E2E"/>
          <w:sz w:val="30"/>
          <w:szCs w:val="30"/>
          <w:lang w:eastAsia="ru-RU"/>
        </w:rPr>
        <w:t xml:space="preserve">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Специалисты, осуществляющие прием заявителей, обеспечиваются личными и (или) настольными идентификационными карточками.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Рабочее место специалиста, осуществляющего прием заявителей, оборудовано персональным компьютером и печатающим устройством;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Места для приема заявителей оборудуются стульями и столами для обеспечения возможности заполнения заявлений о предоставлении </w:t>
      </w:r>
      <w:proofErr w:type="gramStart"/>
      <w:r w:rsidRPr="006547C1">
        <w:rPr>
          <w:rFonts w:ascii="Times New Roman" w:eastAsia="Times New Roman" w:hAnsi="Times New Roman" w:cs="Times New Roman"/>
          <w:color w:val="2E2E2E"/>
          <w:sz w:val="30"/>
          <w:szCs w:val="30"/>
          <w:lang w:eastAsia="ru-RU"/>
        </w:rPr>
        <w:t>муниципальной  услуги</w:t>
      </w:r>
      <w:proofErr w:type="gramEnd"/>
      <w:r w:rsidRPr="006547C1">
        <w:rPr>
          <w:rFonts w:ascii="Times New Roman" w:eastAsia="Times New Roman" w:hAnsi="Times New Roman" w:cs="Times New Roman"/>
          <w:color w:val="2E2E2E"/>
          <w:sz w:val="30"/>
          <w:szCs w:val="30"/>
          <w:lang w:eastAsia="ru-RU"/>
        </w:rPr>
        <w:t xml:space="preserve"> и оформления документов.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2.13. Показатели качества и доступности предоставления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2.13.</w:t>
      </w:r>
      <w:proofErr w:type="gramStart"/>
      <w:r w:rsidRPr="006547C1">
        <w:rPr>
          <w:rFonts w:ascii="Times New Roman" w:eastAsia="Times New Roman" w:hAnsi="Times New Roman" w:cs="Times New Roman"/>
          <w:color w:val="2E2E2E"/>
          <w:sz w:val="30"/>
          <w:szCs w:val="30"/>
          <w:lang w:eastAsia="ru-RU"/>
        </w:rPr>
        <w:t>1.Показатели</w:t>
      </w:r>
      <w:proofErr w:type="gramEnd"/>
      <w:r w:rsidRPr="006547C1">
        <w:rPr>
          <w:rFonts w:ascii="Times New Roman" w:eastAsia="Times New Roman" w:hAnsi="Times New Roman" w:cs="Times New Roman"/>
          <w:color w:val="2E2E2E"/>
          <w:sz w:val="30"/>
          <w:szCs w:val="30"/>
          <w:lang w:eastAsia="ru-RU"/>
        </w:rPr>
        <w:t xml:space="preserve"> качества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2.13.2. Показатели доступности </w:t>
      </w:r>
      <w:proofErr w:type="gramStart"/>
      <w:r w:rsidRPr="006547C1">
        <w:rPr>
          <w:rFonts w:ascii="Times New Roman" w:eastAsia="Times New Roman" w:hAnsi="Times New Roman" w:cs="Times New Roman"/>
          <w:color w:val="2E2E2E"/>
          <w:sz w:val="30"/>
          <w:szCs w:val="30"/>
          <w:lang w:eastAsia="ru-RU"/>
        </w:rPr>
        <w:t>предоставления  муниципальной</w:t>
      </w:r>
      <w:proofErr w:type="gramEnd"/>
      <w:r w:rsidRPr="006547C1">
        <w:rPr>
          <w:rFonts w:ascii="Times New Roman" w:eastAsia="Times New Roman" w:hAnsi="Times New Roman" w:cs="Times New Roman"/>
          <w:color w:val="2E2E2E"/>
          <w:sz w:val="30"/>
          <w:szCs w:val="30"/>
          <w:lang w:eastAsia="ru-RU"/>
        </w:rPr>
        <w:t xml:space="preserve">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1) Количество заявителей, благополучно воспользовавшихся муниципальной услугой);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w:t>
      </w:r>
      <w:proofErr w:type="gramStart"/>
      <w:r w:rsidRPr="006547C1">
        <w:rPr>
          <w:rFonts w:ascii="Times New Roman" w:eastAsia="Times New Roman" w:hAnsi="Times New Roman" w:cs="Times New Roman"/>
          <w:color w:val="2E2E2E"/>
          <w:sz w:val="30"/>
          <w:szCs w:val="30"/>
          <w:lang w:eastAsia="ru-RU"/>
        </w:rPr>
        <w:t>ресурсах  администрации</w:t>
      </w:r>
      <w:proofErr w:type="gramEnd"/>
      <w:r w:rsidRPr="006547C1">
        <w:rPr>
          <w:rFonts w:ascii="Times New Roman" w:eastAsia="Times New Roman" w:hAnsi="Times New Roman" w:cs="Times New Roman"/>
          <w:color w:val="2E2E2E"/>
          <w:sz w:val="30"/>
          <w:szCs w:val="30"/>
          <w:lang w:eastAsia="ru-RU"/>
        </w:rPr>
        <w:t>;</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3) средства государственной поддержки </w:t>
      </w:r>
      <w:proofErr w:type="gramStart"/>
      <w:r w:rsidRPr="006547C1">
        <w:rPr>
          <w:rFonts w:ascii="Times New Roman" w:eastAsia="Times New Roman" w:hAnsi="Times New Roman" w:cs="Times New Roman"/>
          <w:color w:val="2E2E2E"/>
          <w:sz w:val="30"/>
          <w:szCs w:val="30"/>
          <w:lang w:eastAsia="ru-RU"/>
        </w:rPr>
        <w:t>перечисляются  с</w:t>
      </w:r>
      <w:proofErr w:type="gramEnd"/>
      <w:r w:rsidRPr="006547C1">
        <w:rPr>
          <w:rFonts w:ascii="Times New Roman" w:eastAsia="Times New Roman" w:hAnsi="Times New Roman" w:cs="Times New Roman"/>
          <w:color w:val="2E2E2E"/>
          <w:sz w:val="30"/>
          <w:szCs w:val="30"/>
          <w:lang w:eastAsia="ru-RU"/>
        </w:rPr>
        <w:t xml:space="preserve"> использованием автоматизированных систем, без участия заявителя;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4) пешеходная доступность от остановок общественного транспорта до, здания структурного подразделения Администрации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5) количество взаимодействий заявителя с должностными лицами при предоставлении муниципальной услуги и их продолжительность;</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7) беспрепятственный доступ к месту предоставления муниципальной услуги для маломобильных групп населения, в том числе инвалидов;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8)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9) выделение на стоянке автотранспортных средств у здания администрации не менее 10 процентов мест (но не менее одного </w:t>
      </w:r>
      <w:proofErr w:type="gramStart"/>
      <w:r w:rsidRPr="006547C1">
        <w:rPr>
          <w:rFonts w:ascii="Times New Roman" w:eastAsia="Times New Roman" w:hAnsi="Times New Roman" w:cs="Times New Roman"/>
          <w:color w:val="2E2E2E"/>
          <w:sz w:val="30"/>
          <w:szCs w:val="30"/>
          <w:lang w:eastAsia="ru-RU"/>
        </w:rPr>
        <w:t>места)  для</w:t>
      </w:r>
      <w:proofErr w:type="gramEnd"/>
      <w:r w:rsidRPr="006547C1">
        <w:rPr>
          <w:rFonts w:ascii="Times New Roman" w:eastAsia="Times New Roman" w:hAnsi="Times New Roman" w:cs="Times New Roman"/>
          <w:color w:val="2E2E2E"/>
          <w:sz w:val="30"/>
          <w:szCs w:val="30"/>
          <w:lang w:eastAsia="ru-RU"/>
        </w:rPr>
        <w:t xml:space="preserve"> парковки специальных автотранспортных средств инвалидов. Указанные места для парковки не должны занимать иные транспортные</w:t>
      </w:r>
    </w:p>
    <w:p w:rsidR="00C77F8E" w:rsidRPr="006547C1" w:rsidRDefault="00C77F8E" w:rsidP="00C77F8E">
      <w:pPr>
        <w:numPr>
          <w:ilvl w:val="0"/>
          <w:numId w:val="1"/>
        </w:numPr>
        <w:shd w:val="clear" w:color="auto" w:fill="F7F7F7"/>
        <w:spacing w:before="48" w:after="48" w:line="240" w:lineRule="auto"/>
        <w:ind w:left="0"/>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b/>
          <w:bCs/>
          <w:color w:val="2E2E2E"/>
          <w:sz w:val="30"/>
          <w:szCs w:val="30"/>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3.1. Предоставление муниципальной услуги включает в себя следующие административные процедуры:</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прием и регистрация заявления и прилагаемого к нему пакета документов;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проверка комплектности документов;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составление заключения по результатам работы комиссии по оценке пригодности (непригодности) жилых помещений для постоянного проживания;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3.2. Прием и рассмотрение заявления и прилагаемых к нему обосновывающих документов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3.2.1.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w:t>
      </w:r>
      <w:proofErr w:type="gramStart"/>
      <w:r w:rsidRPr="006547C1">
        <w:rPr>
          <w:rFonts w:ascii="Times New Roman" w:eastAsia="Times New Roman" w:hAnsi="Times New Roman" w:cs="Times New Roman"/>
          <w:color w:val="2E2E2E"/>
          <w:sz w:val="30"/>
          <w:szCs w:val="30"/>
          <w:lang w:eastAsia="ru-RU"/>
        </w:rPr>
        <w:t>комиссии  заявление</w:t>
      </w:r>
      <w:proofErr w:type="gramEnd"/>
      <w:r w:rsidRPr="006547C1">
        <w:rPr>
          <w:rFonts w:ascii="Times New Roman" w:eastAsia="Times New Roman" w:hAnsi="Times New Roman" w:cs="Times New Roman"/>
          <w:color w:val="2E2E2E"/>
          <w:sz w:val="30"/>
          <w:szCs w:val="30"/>
          <w:lang w:eastAsia="ru-RU"/>
        </w:rPr>
        <w:t xml:space="preserve"> на имя председателя комиссии и документы, указанные в п. 2.5.2, 2.5.13 настоящего Административного регламента (Приложение 1).</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3.2.2. В случае направления заявления по почте, к заявлению прикладываются документы, согласно п. 2.5.2. и 2.5.6., 2.5.13. Административного регламента.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3.3. Проверка комплектности документов.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3.3.4. Срок рассмотрения заявления комиссией и сопутствующего пакета документов не должен превышать 30 рабочих дней со дня его регистрации.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3.4. Работа комиссии по оценке пригодности (непригодности) жилых домов (жилых помещений) для постоянного проживания.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3.4.1. Орган местного самоуправления создает в установленном им порядке комиссию для оценки жилых помещений на территории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 состав комиссии включаются также представители органов государственного надзора (</w:t>
      </w:r>
      <w:proofErr w:type="gramStart"/>
      <w:r w:rsidRPr="006547C1">
        <w:rPr>
          <w:rFonts w:ascii="Times New Roman" w:eastAsia="Times New Roman" w:hAnsi="Times New Roman" w:cs="Times New Roman"/>
          <w:color w:val="2E2E2E"/>
          <w:sz w:val="30"/>
          <w:szCs w:val="30"/>
          <w:lang w:eastAsia="ru-RU"/>
        </w:rPr>
        <w:t>контроля)  в</w:t>
      </w:r>
      <w:proofErr w:type="gramEnd"/>
      <w:r w:rsidRPr="006547C1">
        <w:rPr>
          <w:rFonts w:ascii="Times New Roman" w:eastAsia="Times New Roman" w:hAnsi="Times New Roman" w:cs="Times New Roman"/>
          <w:color w:val="2E2E2E"/>
          <w:sz w:val="30"/>
          <w:szCs w:val="30"/>
          <w:lang w:eastAsia="ru-RU"/>
        </w:rPr>
        <w:t xml:space="preserve">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3.4.3. Председатель комиссии назначает проведение заседания комиссии для рассмотрения поступившего </w:t>
      </w:r>
      <w:proofErr w:type="gramStart"/>
      <w:r w:rsidRPr="006547C1">
        <w:rPr>
          <w:rFonts w:ascii="Times New Roman" w:eastAsia="Times New Roman" w:hAnsi="Times New Roman" w:cs="Times New Roman"/>
          <w:color w:val="2E2E2E"/>
          <w:sz w:val="30"/>
          <w:szCs w:val="30"/>
          <w:lang w:eastAsia="ru-RU"/>
        </w:rPr>
        <w:t>заявления  в</w:t>
      </w:r>
      <w:proofErr w:type="gramEnd"/>
      <w:r w:rsidRPr="006547C1">
        <w:rPr>
          <w:rFonts w:ascii="Times New Roman" w:eastAsia="Times New Roman" w:hAnsi="Times New Roman" w:cs="Times New Roman"/>
          <w:color w:val="2E2E2E"/>
          <w:sz w:val="30"/>
          <w:szCs w:val="30"/>
          <w:lang w:eastAsia="ru-RU"/>
        </w:rPr>
        <w:t xml:space="preserve">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3.4.4. 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w:t>
      </w:r>
      <w:r w:rsidRPr="006547C1">
        <w:rPr>
          <w:rFonts w:ascii="Times New Roman" w:eastAsia="Times New Roman" w:hAnsi="Times New Roman" w:cs="Times New Roman"/>
          <w:color w:val="2E2E2E"/>
          <w:sz w:val="30"/>
          <w:szCs w:val="30"/>
          <w:lang w:eastAsia="ru-RU"/>
        </w:rPr>
        <w:lastRenderedPageBreak/>
        <w:t>установленными Постановлением от 28.01.2006 г. № 47 и по принятию решения о признании этих помещений пригодными (непригодными) для проживания граждан.</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3.4.7. По результатам работы комиссия принимает одно из следующих решений: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о соответствии помещения требованиям, предъявляемым к жилому помещению, и его пригодности для проживания;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 47 требованиями;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о выявлении оснований для признания помещения непригодным для проживания;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о выявлении оснований для признания многоквартирного дома аварийным и подлежащим реконструкции;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о выявлении оснований для признания многоквартирного дома аварийным и подлежащим сносу.</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об отсутствии оснований для признания многоквартирного дома аварийным и подлежащим сносу или реконструкции.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Решение об отказе в признании садового дома жилым домом или жилого дома садовым домом принимается в следующих случаях:</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а) непредставление заявителем документов, предусмотренных </w:t>
      </w:r>
      <w:hyperlink r:id="rId17" w:history="1">
        <w:r w:rsidRPr="006547C1">
          <w:rPr>
            <w:rFonts w:ascii="Times New Roman" w:eastAsia="Times New Roman" w:hAnsi="Times New Roman" w:cs="Times New Roman"/>
            <w:color w:val="0000FF"/>
            <w:sz w:val="30"/>
            <w:szCs w:val="30"/>
            <w:u w:val="single"/>
            <w:lang w:eastAsia="ru-RU"/>
          </w:rPr>
          <w:t>подпунктами "а"</w:t>
        </w:r>
      </w:hyperlink>
      <w:r w:rsidRPr="006547C1">
        <w:rPr>
          <w:rFonts w:ascii="Times New Roman" w:eastAsia="Times New Roman" w:hAnsi="Times New Roman" w:cs="Times New Roman"/>
          <w:color w:val="2E2E2E"/>
          <w:sz w:val="30"/>
          <w:szCs w:val="30"/>
          <w:lang w:eastAsia="ru-RU"/>
        </w:rPr>
        <w:t> и (или) </w:t>
      </w:r>
      <w:hyperlink r:id="rId18" w:history="1">
        <w:r w:rsidRPr="006547C1">
          <w:rPr>
            <w:rFonts w:ascii="Times New Roman" w:eastAsia="Times New Roman" w:hAnsi="Times New Roman" w:cs="Times New Roman"/>
            <w:color w:val="0000FF"/>
            <w:sz w:val="30"/>
            <w:szCs w:val="30"/>
            <w:u w:val="single"/>
            <w:lang w:eastAsia="ru-RU"/>
          </w:rPr>
          <w:t>"в" пункта 2.5.13.</w:t>
        </w:r>
      </w:hyperlink>
      <w:r w:rsidRPr="006547C1">
        <w:rPr>
          <w:rFonts w:ascii="Times New Roman" w:eastAsia="Times New Roman" w:hAnsi="Times New Roman" w:cs="Times New Roman"/>
          <w:color w:val="2E2E2E"/>
          <w:sz w:val="30"/>
          <w:szCs w:val="30"/>
          <w:lang w:eastAsia="ru-RU"/>
        </w:rPr>
        <w:t> настоящего Административного регламента;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9" w:history="1">
        <w:r w:rsidRPr="006547C1">
          <w:rPr>
            <w:rFonts w:ascii="Times New Roman" w:eastAsia="Times New Roman" w:hAnsi="Times New Roman" w:cs="Times New Roman"/>
            <w:color w:val="0000FF"/>
            <w:sz w:val="30"/>
            <w:szCs w:val="30"/>
            <w:u w:val="single"/>
            <w:lang w:eastAsia="ru-RU"/>
          </w:rPr>
          <w:t>подпунктом "б" пункта 2.5.13.</w:t>
        </w:r>
      </w:hyperlink>
      <w:r w:rsidRPr="006547C1">
        <w:rPr>
          <w:rFonts w:ascii="Times New Roman" w:eastAsia="Times New Roman" w:hAnsi="Times New Roman" w:cs="Times New Roman"/>
          <w:color w:val="2E2E2E"/>
          <w:sz w:val="30"/>
          <w:szCs w:val="30"/>
          <w:lang w:eastAsia="ru-RU"/>
        </w:rPr>
        <w:t>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20" w:history="1">
        <w:r w:rsidRPr="006547C1">
          <w:rPr>
            <w:rFonts w:ascii="Times New Roman" w:eastAsia="Times New Roman" w:hAnsi="Times New Roman" w:cs="Times New Roman"/>
            <w:color w:val="0000FF"/>
            <w:sz w:val="30"/>
            <w:szCs w:val="30"/>
            <w:u w:val="single"/>
            <w:lang w:eastAsia="ru-RU"/>
          </w:rPr>
          <w:t>подпунктом "б" пункта 2.5.13.</w:t>
        </w:r>
      </w:hyperlink>
      <w:r w:rsidRPr="006547C1">
        <w:rPr>
          <w:rFonts w:ascii="Times New Roman" w:eastAsia="Times New Roman" w:hAnsi="Times New Roman" w:cs="Times New Roman"/>
          <w:color w:val="2E2E2E"/>
          <w:sz w:val="30"/>
          <w:szCs w:val="30"/>
          <w:lang w:eastAsia="ru-RU"/>
        </w:rPr>
        <w:t>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г) непредставление заявителем документа, предусмотренного </w:t>
      </w:r>
      <w:hyperlink r:id="rId21" w:history="1">
        <w:r w:rsidRPr="006547C1">
          <w:rPr>
            <w:rFonts w:ascii="Times New Roman" w:eastAsia="Times New Roman" w:hAnsi="Times New Roman" w:cs="Times New Roman"/>
            <w:color w:val="0000FF"/>
            <w:sz w:val="30"/>
            <w:szCs w:val="30"/>
            <w:u w:val="single"/>
            <w:lang w:eastAsia="ru-RU"/>
          </w:rPr>
          <w:t>подпунктом "г" пункта 2.5.13.</w:t>
        </w:r>
      </w:hyperlink>
      <w:r w:rsidRPr="006547C1">
        <w:rPr>
          <w:rFonts w:ascii="Times New Roman" w:eastAsia="Times New Roman" w:hAnsi="Times New Roman" w:cs="Times New Roman"/>
          <w:color w:val="2E2E2E"/>
          <w:sz w:val="30"/>
          <w:szCs w:val="30"/>
          <w:lang w:eastAsia="ru-RU"/>
        </w:rPr>
        <w:t> настоящего Административного регламента, в случае если садовый дом или жилой дом обременен правами третьих лиц;</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22" w:history="1">
        <w:r w:rsidRPr="006547C1">
          <w:rPr>
            <w:rFonts w:ascii="Times New Roman" w:eastAsia="Times New Roman" w:hAnsi="Times New Roman" w:cs="Times New Roman"/>
            <w:color w:val="0000FF"/>
            <w:sz w:val="30"/>
            <w:szCs w:val="30"/>
            <w:u w:val="single"/>
            <w:lang w:eastAsia="ru-RU"/>
          </w:rPr>
          <w:t>пунктом 2.5.13.</w:t>
        </w:r>
      </w:hyperlink>
      <w:r w:rsidRPr="006547C1">
        <w:rPr>
          <w:rFonts w:ascii="Times New Roman" w:eastAsia="Times New Roman" w:hAnsi="Times New Roman" w:cs="Times New Roman"/>
          <w:color w:val="2E2E2E"/>
          <w:sz w:val="30"/>
          <w:szCs w:val="30"/>
          <w:lang w:eastAsia="ru-RU"/>
        </w:rPr>
        <w:t> настоящего Административного регламента.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3.5 Составление акта обследования помещения (в случае принятия комиссией решения о необходимости проведения обследования).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3.5.1. В случае принятия комиссией решения о необходимости проведения обследования, председателем комиссии назначается день выезда на место.</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3.5.</w:t>
      </w:r>
      <w:proofErr w:type="gramStart"/>
      <w:r w:rsidRPr="006547C1">
        <w:rPr>
          <w:rFonts w:ascii="Times New Roman" w:eastAsia="Times New Roman" w:hAnsi="Times New Roman" w:cs="Times New Roman"/>
          <w:color w:val="2E2E2E"/>
          <w:sz w:val="30"/>
          <w:szCs w:val="30"/>
          <w:lang w:eastAsia="ru-RU"/>
        </w:rPr>
        <w:t>3.Участники</w:t>
      </w:r>
      <w:proofErr w:type="gramEnd"/>
      <w:r w:rsidRPr="006547C1">
        <w:rPr>
          <w:rFonts w:ascii="Times New Roman" w:eastAsia="Times New Roman" w:hAnsi="Times New Roman" w:cs="Times New Roman"/>
          <w:color w:val="2E2E2E"/>
          <w:sz w:val="30"/>
          <w:szCs w:val="30"/>
          <w:lang w:eastAsia="ru-RU"/>
        </w:rPr>
        <w:t xml:space="preserve"> обследования и собственники помещения оповещаются секретарем комиссии о дне выезда.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3.5.5. На основании полученного заключения администрация </w:t>
      </w:r>
      <w:proofErr w:type="spellStart"/>
      <w:r w:rsidRPr="006547C1">
        <w:rPr>
          <w:rFonts w:ascii="Times New Roman" w:eastAsia="Times New Roman" w:hAnsi="Times New Roman" w:cs="Times New Roman"/>
          <w:color w:val="2E2E2E"/>
          <w:sz w:val="30"/>
          <w:szCs w:val="30"/>
          <w:lang w:eastAsia="ru-RU"/>
        </w:rPr>
        <w:t>Уинского</w:t>
      </w:r>
      <w:proofErr w:type="spellEnd"/>
      <w:r w:rsidRPr="006547C1">
        <w:rPr>
          <w:rFonts w:ascii="Times New Roman" w:eastAsia="Times New Roman" w:hAnsi="Times New Roman" w:cs="Times New Roman"/>
          <w:color w:val="2E2E2E"/>
          <w:sz w:val="30"/>
          <w:szCs w:val="30"/>
          <w:lang w:eastAsia="ru-RU"/>
        </w:rPr>
        <w:t xml:space="preserve"> сельского поселения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3.5.6.Межведомственная комиссия в пятидневный срок со дня принятия решения, предусмотренного </w:t>
      </w:r>
      <w:hyperlink r:id="rId23" w:history="1">
        <w:r w:rsidRPr="006547C1">
          <w:rPr>
            <w:rFonts w:ascii="Times New Roman" w:eastAsia="Times New Roman" w:hAnsi="Times New Roman" w:cs="Times New Roman"/>
            <w:color w:val="0000FF"/>
            <w:sz w:val="30"/>
            <w:szCs w:val="30"/>
            <w:u w:val="single"/>
            <w:lang w:eastAsia="ru-RU"/>
          </w:rPr>
          <w:t>пунктом 3.4.7.</w:t>
        </w:r>
      </w:hyperlink>
      <w:r w:rsidRPr="006547C1">
        <w:rPr>
          <w:rFonts w:ascii="Times New Roman" w:eastAsia="Times New Roman" w:hAnsi="Times New Roman" w:cs="Times New Roman"/>
          <w:color w:val="2E2E2E"/>
          <w:sz w:val="30"/>
          <w:szCs w:val="30"/>
          <w:lang w:eastAsia="ru-RU"/>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w:t>
      </w:r>
      <w:r w:rsidRPr="006547C1">
        <w:rPr>
          <w:rFonts w:ascii="Times New Roman" w:eastAsia="Times New Roman" w:hAnsi="Times New Roman" w:cs="Times New Roman"/>
          <w:color w:val="2E2E2E"/>
          <w:sz w:val="30"/>
          <w:szCs w:val="30"/>
          <w:lang w:eastAsia="ru-RU"/>
        </w:rPr>
        <w:lastRenderedPageBreak/>
        <w:t>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3.5.7. В случае представления документов через МФЦ извещение о принятом решении выдается (направляется) МФЦ.</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3.5.8. Заинтересованное лицо (заявитель) несет все расходы, связанные с представлением необходимых документов.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3.5.9. Представленные в комиссию документы и материалы формируются в дело по объекту и хранятся у секретаря комиссии</w:t>
      </w:r>
    </w:p>
    <w:p w:rsidR="00C77F8E" w:rsidRPr="006547C1" w:rsidRDefault="00C77F8E" w:rsidP="00C77F8E">
      <w:pPr>
        <w:numPr>
          <w:ilvl w:val="0"/>
          <w:numId w:val="2"/>
        </w:numPr>
        <w:shd w:val="clear" w:color="auto" w:fill="F7F7F7"/>
        <w:spacing w:before="48" w:after="48" w:line="240" w:lineRule="auto"/>
        <w:ind w:left="0"/>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b/>
          <w:bCs/>
          <w:color w:val="2E2E2E"/>
          <w:sz w:val="30"/>
          <w:szCs w:val="30"/>
          <w:lang w:eastAsia="ru-RU"/>
        </w:rPr>
        <w:t>Формы контроля за исполнением регламента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 Администрации.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4.3. Ответственность за предоставление муниципальной услуги возлагается на главу </w:t>
      </w:r>
      <w:proofErr w:type="spellStart"/>
      <w:r w:rsidRPr="006547C1">
        <w:rPr>
          <w:rFonts w:ascii="Times New Roman" w:eastAsia="Times New Roman" w:hAnsi="Times New Roman" w:cs="Times New Roman"/>
          <w:color w:val="2E2E2E"/>
          <w:sz w:val="30"/>
          <w:szCs w:val="30"/>
          <w:lang w:eastAsia="ru-RU"/>
        </w:rPr>
        <w:t>Чулымского</w:t>
      </w:r>
      <w:proofErr w:type="spellEnd"/>
      <w:r w:rsidRPr="006547C1">
        <w:rPr>
          <w:rFonts w:ascii="Times New Roman" w:eastAsia="Times New Roman" w:hAnsi="Times New Roman" w:cs="Times New Roman"/>
          <w:color w:val="2E2E2E"/>
          <w:sz w:val="30"/>
          <w:szCs w:val="30"/>
          <w:lang w:eastAsia="ru-RU"/>
        </w:rPr>
        <w:t xml:space="preserve"> сельсовета, который непосредственно принимает решение по вопросам предоставления </w:t>
      </w:r>
      <w:proofErr w:type="gramStart"/>
      <w:r w:rsidRPr="006547C1">
        <w:rPr>
          <w:rFonts w:ascii="Times New Roman" w:eastAsia="Times New Roman" w:hAnsi="Times New Roman" w:cs="Times New Roman"/>
          <w:color w:val="2E2E2E"/>
          <w:sz w:val="30"/>
          <w:szCs w:val="30"/>
          <w:lang w:eastAsia="ru-RU"/>
        </w:rPr>
        <w:t>муниципальной  услуги</w:t>
      </w:r>
      <w:proofErr w:type="gramEnd"/>
      <w:r w:rsidRPr="006547C1">
        <w:rPr>
          <w:rFonts w:ascii="Times New Roman" w:eastAsia="Times New Roman" w:hAnsi="Times New Roman" w:cs="Times New Roman"/>
          <w:color w:val="2E2E2E"/>
          <w:sz w:val="30"/>
          <w:szCs w:val="30"/>
          <w:lang w:eastAsia="ru-RU"/>
        </w:rPr>
        <w:t>.</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w:t>
      </w:r>
      <w:r w:rsidRPr="006547C1">
        <w:rPr>
          <w:rFonts w:ascii="Times New Roman" w:eastAsia="Times New Roman" w:hAnsi="Times New Roman" w:cs="Times New Roman"/>
          <w:color w:val="2E2E2E"/>
          <w:sz w:val="30"/>
          <w:szCs w:val="30"/>
          <w:lang w:eastAsia="ru-RU"/>
        </w:rPr>
        <w:lastRenderedPageBreak/>
        <w:t>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b/>
          <w:bCs/>
          <w:color w:val="2E2E2E"/>
          <w:sz w:val="30"/>
          <w:szCs w:val="30"/>
          <w:lang w:eastAsia="ru-RU"/>
        </w:rPr>
        <w:t xml:space="preserve">5. </w:t>
      </w:r>
      <w:proofErr w:type="gramStart"/>
      <w:r w:rsidRPr="006547C1">
        <w:rPr>
          <w:rFonts w:ascii="Times New Roman" w:eastAsia="Times New Roman" w:hAnsi="Times New Roman" w:cs="Times New Roman"/>
          <w:b/>
          <w:bCs/>
          <w:color w:val="2E2E2E"/>
          <w:sz w:val="30"/>
          <w:szCs w:val="30"/>
          <w:lang w:eastAsia="ru-RU"/>
        </w:rPr>
        <w:t>Досудебное  (</w:t>
      </w:r>
      <w:proofErr w:type="gramEnd"/>
      <w:r w:rsidRPr="006547C1">
        <w:rPr>
          <w:rFonts w:ascii="Times New Roman" w:eastAsia="Times New Roman" w:hAnsi="Times New Roman" w:cs="Times New Roman"/>
          <w:b/>
          <w:bCs/>
          <w:color w:val="2E2E2E"/>
          <w:sz w:val="30"/>
          <w:szCs w:val="30"/>
          <w:lang w:eastAsia="ru-RU"/>
        </w:rPr>
        <w:t>внесудебное)  обжалование</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b/>
          <w:bCs/>
          <w:color w:val="2E2E2E"/>
          <w:sz w:val="30"/>
          <w:szCs w:val="30"/>
          <w:lang w:eastAsia="ru-RU"/>
        </w:rPr>
        <w:t xml:space="preserve">заявителем решений и </w:t>
      </w:r>
      <w:proofErr w:type="gramStart"/>
      <w:r w:rsidRPr="006547C1">
        <w:rPr>
          <w:rFonts w:ascii="Times New Roman" w:eastAsia="Times New Roman" w:hAnsi="Times New Roman" w:cs="Times New Roman"/>
          <w:b/>
          <w:bCs/>
          <w:color w:val="2E2E2E"/>
          <w:sz w:val="30"/>
          <w:szCs w:val="30"/>
          <w:lang w:eastAsia="ru-RU"/>
        </w:rPr>
        <w:t>действий  (</w:t>
      </w:r>
      <w:proofErr w:type="gramEnd"/>
      <w:r w:rsidRPr="006547C1">
        <w:rPr>
          <w:rFonts w:ascii="Times New Roman" w:eastAsia="Times New Roman" w:hAnsi="Times New Roman" w:cs="Times New Roman"/>
          <w:b/>
          <w:bCs/>
          <w:color w:val="2E2E2E"/>
          <w:sz w:val="30"/>
          <w:szCs w:val="30"/>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bookmarkStart w:id="6" w:name="Par14"/>
      <w:bookmarkEnd w:id="6"/>
      <w:r w:rsidRPr="006547C1">
        <w:rPr>
          <w:rFonts w:ascii="Times New Roman" w:eastAsia="Times New Roman" w:hAnsi="Times New Roman" w:cs="Times New Roman"/>
          <w:color w:val="2E2E2E"/>
          <w:sz w:val="30"/>
          <w:szCs w:val="30"/>
          <w:lang w:eastAsia="ru-RU"/>
        </w:rPr>
        <w:t>         5.1. 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 МФЦ, работникам МФЦ, муниципальным служащим либо организациями или их работниками при получении данной заявителем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 Заявитель имеет право обратиться с жалобой, в том числе в следующих случаях:</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5.2.1. нарушение срока регистрации запроса о предоставлении муниципальной услуги, комплексного запроса;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5.2.3. требование у заявителя документов, не предусмотренных нормативными правовыми актами Российской Федерации, нормативными правовыми актами Пермского края, муниципальными правовыми актами для </w:t>
      </w:r>
      <w:proofErr w:type="gramStart"/>
      <w:r w:rsidRPr="006547C1">
        <w:rPr>
          <w:rFonts w:ascii="Times New Roman" w:eastAsia="Times New Roman" w:hAnsi="Times New Roman" w:cs="Times New Roman"/>
          <w:color w:val="2E2E2E"/>
          <w:sz w:val="30"/>
          <w:szCs w:val="30"/>
          <w:lang w:eastAsia="ru-RU"/>
        </w:rPr>
        <w:t>предоставления  муниципальной</w:t>
      </w:r>
      <w:proofErr w:type="gramEnd"/>
      <w:r w:rsidRPr="006547C1">
        <w:rPr>
          <w:rFonts w:ascii="Times New Roman" w:eastAsia="Times New Roman" w:hAnsi="Times New Roman" w:cs="Times New Roman"/>
          <w:color w:val="2E2E2E"/>
          <w:sz w:val="30"/>
          <w:szCs w:val="30"/>
          <w:lang w:eastAsia="ru-RU"/>
        </w:rPr>
        <w:t xml:space="preserve">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5.2.4. отказ в приеме документов, предоставление которых предусмотрено нормативными правовыми актами Российской Федерации, нормативными правовыми актами Пермского края, </w:t>
      </w:r>
      <w:r w:rsidRPr="006547C1">
        <w:rPr>
          <w:rFonts w:ascii="Times New Roman" w:eastAsia="Times New Roman" w:hAnsi="Times New Roman" w:cs="Times New Roman"/>
          <w:color w:val="2E2E2E"/>
          <w:sz w:val="30"/>
          <w:szCs w:val="30"/>
          <w:lang w:eastAsia="ru-RU"/>
        </w:rPr>
        <w:lastRenderedPageBreak/>
        <w:t>муниципальными правовыми актами для предоставления муниципальной услуги, у заявителя;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Пермского края, муниципальными правовыми актами;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4" w:history="1">
        <w:r w:rsidRPr="006547C1">
          <w:rPr>
            <w:rFonts w:ascii="Times New Roman" w:eastAsia="Times New Roman" w:hAnsi="Times New Roman" w:cs="Times New Roman"/>
            <w:color w:val="0000FF"/>
            <w:sz w:val="30"/>
            <w:szCs w:val="30"/>
            <w:u w:val="single"/>
            <w:lang w:eastAsia="ru-RU"/>
          </w:rPr>
          <w:t>частью 1.1 статьи 16</w:t>
        </w:r>
      </w:hyperlink>
      <w:r w:rsidRPr="006547C1">
        <w:rPr>
          <w:rFonts w:ascii="Times New Roman" w:eastAsia="Times New Roman" w:hAnsi="Times New Roman" w:cs="Times New Roman"/>
          <w:color w:val="2E2E2E"/>
          <w:sz w:val="30"/>
          <w:szCs w:val="30"/>
          <w:lang w:eastAsia="ru-RU"/>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5.2.8. нарушение срока или порядка выдачи документов по результатам </w:t>
      </w:r>
      <w:proofErr w:type="gramStart"/>
      <w:r w:rsidRPr="006547C1">
        <w:rPr>
          <w:rFonts w:ascii="Times New Roman" w:eastAsia="Times New Roman" w:hAnsi="Times New Roman" w:cs="Times New Roman"/>
          <w:color w:val="2E2E2E"/>
          <w:sz w:val="30"/>
          <w:szCs w:val="30"/>
          <w:lang w:eastAsia="ru-RU"/>
        </w:rPr>
        <w:t>предоставления  муниципальной</w:t>
      </w:r>
      <w:proofErr w:type="gramEnd"/>
      <w:r w:rsidRPr="006547C1">
        <w:rPr>
          <w:rFonts w:ascii="Times New Roman" w:eastAsia="Times New Roman" w:hAnsi="Times New Roman" w:cs="Times New Roman"/>
          <w:color w:val="2E2E2E"/>
          <w:sz w:val="30"/>
          <w:szCs w:val="30"/>
          <w:lang w:eastAsia="ru-RU"/>
        </w:rPr>
        <w:t xml:space="preserve">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5.2.9. приостановление </w:t>
      </w:r>
      <w:proofErr w:type="gramStart"/>
      <w:r w:rsidRPr="006547C1">
        <w:rPr>
          <w:rFonts w:ascii="Times New Roman" w:eastAsia="Times New Roman" w:hAnsi="Times New Roman" w:cs="Times New Roman"/>
          <w:color w:val="2E2E2E"/>
          <w:sz w:val="30"/>
          <w:szCs w:val="30"/>
          <w:lang w:eastAsia="ru-RU"/>
        </w:rPr>
        <w:t>предоставления  муниципальной</w:t>
      </w:r>
      <w:proofErr w:type="gramEnd"/>
      <w:r w:rsidRPr="006547C1">
        <w:rPr>
          <w:rFonts w:ascii="Times New Roman" w:eastAsia="Times New Roman" w:hAnsi="Times New Roman" w:cs="Times New Roman"/>
          <w:color w:val="2E2E2E"/>
          <w:sz w:val="30"/>
          <w:szCs w:val="30"/>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Pr="006547C1">
        <w:rPr>
          <w:rFonts w:ascii="Times New Roman" w:eastAsia="Times New Roman" w:hAnsi="Times New Roman" w:cs="Times New Roman"/>
          <w:color w:val="2E2E2E"/>
          <w:sz w:val="30"/>
          <w:szCs w:val="30"/>
          <w:lang w:eastAsia="ru-RU"/>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6547C1">
          <w:rPr>
            <w:rFonts w:ascii="Times New Roman" w:eastAsia="Times New Roman" w:hAnsi="Times New Roman" w:cs="Times New Roman"/>
            <w:color w:val="0000FF"/>
            <w:sz w:val="30"/>
            <w:szCs w:val="30"/>
            <w:u w:val="single"/>
            <w:lang w:eastAsia="ru-RU"/>
          </w:rPr>
          <w:t>частью 1.3 статьи 16</w:t>
        </w:r>
      </w:hyperlink>
      <w:r w:rsidRPr="006547C1">
        <w:rPr>
          <w:rFonts w:ascii="Times New Roman" w:eastAsia="Times New Roman" w:hAnsi="Times New Roman" w:cs="Times New Roman"/>
          <w:color w:val="2E2E2E"/>
          <w:sz w:val="30"/>
          <w:szCs w:val="30"/>
          <w:lang w:eastAsia="ru-RU"/>
        </w:rPr>
        <w:t> Федерального закона № 210-ФЗ.</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5.3. Жалоба должна содержать:</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bookmarkStart w:id="7" w:name="Par36"/>
      <w:bookmarkEnd w:id="7"/>
      <w:r w:rsidRPr="006547C1">
        <w:rPr>
          <w:rFonts w:ascii="Times New Roman" w:eastAsia="Times New Roman" w:hAnsi="Times New Roman" w:cs="Times New Roman"/>
          <w:color w:val="2E2E2E"/>
          <w:sz w:val="30"/>
          <w:szCs w:val="30"/>
          <w:lang w:eastAsia="ru-RU"/>
        </w:rPr>
        <w:t>         5.3.1. наименование органа предоставляющего муниципальную услугу, должностного лица, предоставляющего муниципальную услугу,  муниципального служащего, МФЦ, его руководителя и (или) работника, организаций, предусмотренных </w:t>
      </w:r>
      <w:hyperlink r:id="rId26" w:history="1">
        <w:r w:rsidRPr="006547C1">
          <w:rPr>
            <w:rFonts w:ascii="Times New Roman" w:eastAsia="Times New Roman" w:hAnsi="Times New Roman" w:cs="Times New Roman"/>
            <w:color w:val="0000FF"/>
            <w:sz w:val="30"/>
            <w:szCs w:val="30"/>
            <w:u w:val="single"/>
            <w:lang w:eastAsia="ru-RU"/>
          </w:rPr>
          <w:t>частью 1.1 статьи 16</w:t>
        </w:r>
      </w:hyperlink>
      <w:r w:rsidRPr="006547C1">
        <w:rPr>
          <w:rFonts w:ascii="Times New Roman" w:eastAsia="Times New Roman" w:hAnsi="Times New Roman" w:cs="Times New Roman"/>
          <w:color w:val="2E2E2E"/>
          <w:sz w:val="30"/>
          <w:szCs w:val="30"/>
          <w:lang w:eastAsia="ru-RU"/>
        </w:rPr>
        <w:t>  Федерального закона 210-ФЗ, их руководителей и (или) работников, решения и действия (бездействие) которых обжалуются;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5.3.3. сведения об обжалуемых решениях и действиях (бездействии)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6547C1">
          <w:rPr>
            <w:rFonts w:ascii="Times New Roman" w:eastAsia="Times New Roman" w:hAnsi="Times New Roman" w:cs="Times New Roman"/>
            <w:color w:val="0000FF"/>
            <w:sz w:val="30"/>
            <w:szCs w:val="30"/>
            <w:u w:val="single"/>
            <w:lang w:eastAsia="ru-RU"/>
          </w:rPr>
          <w:t>частью 1.1 статьи 16</w:t>
        </w:r>
      </w:hyperlink>
      <w:r w:rsidRPr="006547C1">
        <w:rPr>
          <w:rFonts w:ascii="Times New Roman" w:eastAsia="Times New Roman" w:hAnsi="Times New Roman" w:cs="Times New Roman"/>
          <w:color w:val="2E2E2E"/>
          <w:sz w:val="30"/>
          <w:szCs w:val="30"/>
          <w:lang w:eastAsia="ru-RU"/>
        </w:rPr>
        <w:t>  Федерального закона 210-ФЗ, их работников;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28" w:history="1">
        <w:r w:rsidRPr="006547C1">
          <w:rPr>
            <w:rFonts w:ascii="Times New Roman" w:eastAsia="Times New Roman" w:hAnsi="Times New Roman" w:cs="Times New Roman"/>
            <w:color w:val="0000FF"/>
            <w:sz w:val="30"/>
            <w:szCs w:val="30"/>
            <w:u w:val="single"/>
            <w:lang w:eastAsia="ru-RU"/>
          </w:rPr>
          <w:t>частью 1.1 статьи 16</w:t>
        </w:r>
      </w:hyperlink>
      <w:r w:rsidRPr="006547C1">
        <w:rPr>
          <w:rFonts w:ascii="Times New Roman" w:eastAsia="Times New Roman" w:hAnsi="Times New Roman" w:cs="Times New Roman"/>
          <w:color w:val="2E2E2E"/>
          <w:sz w:val="30"/>
          <w:szCs w:val="30"/>
          <w:lang w:eastAsia="ru-RU"/>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5.4. В случае если жалоба подается через представителя заявителя, также представляется документ, подтверждающий полномочий на осуществление действий от имени заявителя.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bookmarkStart w:id="8" w:name="Par58"/>
      <w:bookmarkEnd w:id="8"/>
      <w:r w:rsidRPr="006547C1">
        <w:rPr>
          <w:rFonts w:ascii="Times New Roman" w:eastAsia="Times New Roman" w:hAnsi="Times New Roman" w:cs="Times New Roman"/>
          <w:color w:val="2E2E2E"/>
          <w:sz w:val="30"/>
          <w:szCs w:val="30"/>
          <w:lang w:eastAsia="ru-RU"/>
        </w:rPr>
        <w:t xml:space="preserve">         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w:t>
      </w:r>
      <w:r w:rsidRPr="006547C1">
        <w:rPr>
          <w:rFonts w:ascii="Times New Roman" w:eastAsia="Times New Roman" w:hAnsi="Times New Roman" w:cs="Times New Roman"/>
          <w:color w:val="2E2E2E"/>
          <w:sz w:val="30"/>
          <w:szCs w:val="30"/>
          <w:lang w:eastAsia="ru-RU"/>
        </w:rPr>
        <w:lastRenderedPageBreak/>
        <w:t>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5.7. Жалоба подается в письменной форме на бумажном носителе: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5.7.1. непосредственно в канцелярию органа, уполномоченного на рассмотрение жалоб;</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5.7.2. почтовым отправлением по адресу (месту нахождения) органа, уполномоченного на рассмотрение жалоб;</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5.7.3. в ходе личного приема руководителя органа, уполномоченного на рассмотрение жалоб;</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5.7.4. в организации, где предусмотрен прием запросов о предоставлении муниципальных услуг и прием комплексных запросов.</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5.8. Время приема жалоб органа, уполномоченного на рассмотрение жалоб, совпадает со временем предоставления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5.9. Жалоба может быть подана заявителем в электронной форме посредством: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5.9.1. по электронной почте органа, предоставляющего муниципальную услугу;</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5.9.2. через Единый портал при наличии технической возможности;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5.9.3. через официальный сайт;</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5.9.4. через портал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предоставление документа, удостоверяющего личность заявителя, не требуется,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5.11. Жалоба может быть подана заявителем через МФЦ. При поступлении жалобы МФЦ обеспечивает ее 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Жалобы на решения и действия (бездействия) МФЦ, работника МФЦ подаются учредителю МФЦ или должностному лицу, уполномоченному нормативным правовым актом субъекта Российской Федерации.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5.12. В органе, уполномоченном на рассмотрение жалоб, </w:t>
      </w:r>
      <w:proofErr w:type="gramStart"/>
      <w:r w:rsidRPr="006547C1">
        <w:rPr>
          <w:rFonts w:ascii="Times New Roman" w:eastAsia="Times New Roman" w:hAnsi="Times New Roman" w:cs="Times New Roman"/>
          <w:color w:val="2E2E2E"/>
          <w:sz w:val="30"/>
          <w:szCs w:val="30"/>
          <w:lang w:eastAsia="ru-RU"/>
        </w:rPr>
        <w:t>определяются  должностные</w:t>
      </w:r>
      <w:proofErr w:type="gramEnd"/>
      <w:r w:rsidRPr="006547C1">
        <w:rPr>
          <w:rFonts w:ascii="Times New Roman" w:eastAsia="Times New Roman" w:hAnsi="Times New Roman" w:cs="Times New Roman"/>
          <w:color w:val="2E2E2E"/>
          <w:sz w:val="30"/>
          <w:szCs w:val="30"/>
          <w:lang w:eastAsia="ru-RU"/>
        </w:rPr>
        <w:t xml:space="preserve"> лица, которые обеспечивают:</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5.12.1. прием и рассмотрение жалоб в соответствии с требованиями статьи 11.2 Федерального закона № 210-ФЗ;</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5.13.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5.14. В </w:t>
      </w:r>
      <w:proofErr w:type="gramStart"/>
      <w:r w:rsidRPr="006547C1">
        <w:rPr>
          <w:rFonts w:ascii="Times New Roman" w:eastAsia="Times New Roman" w:hAnsi="Times New Roman" w:cs="Times New Roman"/>
          <w:color w:val="2E2E2E"/>
          <w:sz w:val="30"/>
          <w:szCs w:val="30"/>
          <w:lang w:eastAsia="ru-RU"/>
        </w:rPr>
        <w:t>случае  если</w:t>
      </w:r>
      <w:proofErr w:type="gramEnd"/>
      <w:r w:rsidRPr="006547C1">
        <w:rPr>
          <w:rFonts w:ascii="Times New Roman" w:eastAsia="Times New Roman" w:hAnsi="Times New Roman" w:cs="Times New Roman"/>
          <w:color w:val="2E2E2E"/>
          <w:sz w:val="30"/>
          <w:szCs w:val="30"/>
          <w:lang w:eastAsia="ru-RU"/>
        </w:rPr>
        <w:t xml:space="preserve"> жалоба подается через МФЦ, срок рассмотрения жалобы исчисляется со дня регистрации жалобы в органе, уполномоченном на рассмотрение жалоб.</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5.15. Жалоба, поступившая в орган, уполномоченный на рассмотрение жалоб, подлежит рассмотрению должностным лицом, муниципальным служащим наделенными полномочиями по рассмотрению жалоб, в срок 15 рабочих дней со дня ее регистрации.</w:t>
      </w:r>
      <w:bookmarkStart w:id="9" w:name="_ftnref1"/>
      <w:r w:rsidRPr="006547C1">
        <w:rPr>
          <w:rFonts w:ascii="Times New Roman" w:eastAsia="Times New Roman" w:hAnsi="Times New Roman" w:cs="Times New Roman"/>
          <w:color w:val="2E2E2E"/>
          <w:sz w:val="30"/>
          <w:szCs w:val="30"/>
          <w:lang w:eastAsia="ru-RU"/>
        </w:rPr>
        <w:fldChar w:fldCharType="begin"/>
      </w:r>
      <w:r w:rsidRPr="006547C1">
        <w:rPr>
          <w:rFonts w:ascii="Times New Roman" w:eastAsia="Times New Roman" w:hAnsi="Times New Roman" w:cs="Times New Roman"/>
          <w:color w:val="2E2E2E"/>
          <w:sz w:val="30"/>
          <w:szCs w:val="30"/>
          <w:lang w:eastAsia="ru-RU"/>
        </w:rPr>
        <w:instrText xml:space="preserve"> HYPERLINK "blob:https://admborovoe.nso.ru/2be96825-e174-42a3-b213-3c478df94135" \l "_ftn1" \o "" </w:instrText>
      </w:r>
      <w:r w:rsidRPr="006547C1">
        <w:rPr>
          <w:rFonts w:ascii="Times New Roman" w:eastAsia="Times New Roman" w:hAnsi="Times New Roman" w:cs="Times New Roman"/>
          <w:color w:val="2E2E2E"/>
          <w:sz w:val="30"/>
          <w:szCs w:val="30"/>
          <w:lang w:eastAsia="ru-RU"/>
        </w:rPr>
        <w:fldChar w:fldCharType="separate"/>
      </w:r>
      <w:r w:rsidRPr="006547C1">
        <w:rPr>
          <w:rFonts w:ascii="Times New Roman" w:eastAsia="Times New Roman" w:hAnsi="Times New Roman" w:cs="Times New Roman"/>
          <w:color w:val="0000FF"/>
          <w:sz w:val="30"/>
          <w:szCs w:val="30"/>
          <w:u w:val="single"/>
          <w:lang w:eastAsia="ru-RU"/>
        </w:rPr>
        <w:t>[1]</w:t>
      </w:r>
      <w:r w:rsidRPr="006547C1">
        <w:rPr>
          <w:rFonts w:ascii="Times New Roman" w:eastAsia="Times New Roman" w:hAnsi="Times New Roman" w:cs="Times New Roman"/>
          <w:color w:val="2E2E2E"/>
          <w:sz w:val="30"/>
          <w:szCs w:val="30"/>
          <w:lang w:eastAsia="ru-RU"/>
        </w:rPr>
        <w:fldChar w:fldCharType="end"/>
      </w:r>
      <w:bookmarkEnd w:id="9"/>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5.16. 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и нарушения установленного срока таких исправлений, жалоба рассматривается в срок 5 рабочих дней со дня ее регистрации.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5.17. По результатам рассмотрения жалобы принимается одно из следующих решений: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5.17.1.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w:t>
      </w:r>
      <w:proofErr w:type="gramStart"/>
      <w:r w:rsidRPr="006547C1">
        <w:rPr>
          <w:rFonts w:ascii="Times New Roman" w:eastAsia="Times New Roman" w:hAnsi="Times New Roman" w:cs="Times New Roman"/>
          <w:color w:val="2E2E2E"/>
          <w:sz w:val="30"/>
          <w:szCs w:val="30"/>
          <w:lang w:eastAsia="ru-RU"/>
        </w:rPr>
        <w:t>области ,</w:t>
      </w:r>
      <w:proofErr w:type="gramEnd"/>
      <w:r w:rsidRPr="006547C1">
        <w:rPr>
          <w:rFonts w:ascii="Times New Roman" w:eastAsia="Times New Roman" w:hAnsi="Times New Roman" w:cs="Times New Roman"/>
          <w:color w:val="2E2E2E"/>
          <w:sz w:val="30"/>
          <w:szCs w:val="30"/>
          <w:lang w:eastAsia="ru-RU"/>
        </w:rPr>
        <w:t xml:space="preserve"> муниципальными правовыми актами;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5.17.2. в удовлетворении жалобы отказывается.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5.18. При удовлетворении жалобы орган, предоставляющий муниципальную услугу, принимает исчерпывающие меры по устранению выявленных нарушений.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направляют имеющиеся материалы в органы прокуратуры.</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5.20. Орган, уполномоченный на рассмотрение жалоб, отказывает в удовлетворении жалобы в следующих случаях:</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5.20.1. наличие вступившего в законную силу решения суда, арбитражного суда по жалобе о том же предмете и по тем же основаниям;</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5.20.2. подача жалобы лицом, полномочия которого не подтверждены в порядке, установленном законодательством Российской Федерации;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5.20.3.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правы.</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xml:space="preserve">         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w:t>
      </w:r>
      <w:proofErr w:type="gramStart"/>
      <w:r w:rsidRPr="006547C1">
        <w:rPr>
          <w:rFonts w:ascii="Times New Roman" w:eastAsia="Times New Roman" w:hAnsi="Times New Roman" w:cs="Times New Roman"/>
          <w:color w:val="2E2E2E"/>
          <w:sz w:val="30"/>
          <w:szCs w:val="30"/>
          <w:lang w:eastAsia="ru-RU"/>
        </w:rPr>
        <w:t>не дается</w:t>
      </w:r>
      <w:proofErr w:type="gramEnd"/>
      <w:r w:rsidRPr="006547C1">
        <w:rPr>
          <w:rFonts w:ascii="Times New Roman" w:eastAsia="Times New Roman" w:hAnsi="Times New Roman" w:cs="Times New Roman"/>
          <w:color w:val="2E2E2E"/>
          <w:sz w:val="30"/>
          <w:szCs w:val="30"/>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5.23.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5.24. По желанию заявителя ответ по результатам рассмотрения жалобы предоставляется не позднее </w:t>
      </w:r>
      <w:proofErr w:type="gramStart"/>
      <w:r w:rsidRPr="006547C1">
        <w:rPr>
          <w:rFonts w:ascii="Times New Roman" w:eastAsia="Times New Roman" w:hAnsi="Times New Roman" w:cs="Times New Roman"/>
          <w:color w:val="2E2E2E"/>
          <w:sz w:val="30"/>
          <w:szCs w:val="30"/>
          <w:lang w:eastAsia="ru-RU"/>
        </w:rPr>
        <w:t>дня,  следующего</w:t>
      </w:r>
      <w:proofErr w:type="gramEnd"/>
      <w:r w:rsidRPr="006547C1">
        <w:rPr>
          <w:rFonts w:ascii="Times New Roman" w:eastAsia="Times New Roman" w:hAnsi="Times New Roman" w:cs="Times New Roman"/>
          <w:color w:val="2E2E2E"/>
          <w:sz w:val="30"/>
          <w:szCs w:val="30"/>
          <w:lang w:eastAsia="ru-RU"/>
        </w:rPr>
        <w:t xml:space="preserve">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5.25. В ответе по результатам рассмотрения жалобы указываются: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5.25.1. наименование органа, рассматривающего жалобу, должность, фамилия, имя, отчество (при наличии) его должностного лица, принявшего решение по жалобе;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5.25.2. номер, дата, место принятия решения, включая сведения о должностном лице, решение или действие (бездействие) которого обжалуется;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5.25.3. фамилия, имя, отчество (при наличии) или наименование заявителя;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5.25.4. основания для принятия решения по жалобе;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5.25.5. принятое по жалобе решение;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5.25.7. сведения о порядке обжалования принятого по жалобе решения.</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5.</w:t>
      </w:r>
      <w:proofErr w:type="gramStart"/>
      <w:r w:rsidRPr="006547C1">
        <w:rPr>
          <w:rFonts w:ascii="Times New Roman" w:eastAsia="Times New Roman" w:hAnsi="Times New Roman" w:cs="Times New Roman"/>
          <w:color w:val="2E2E2E"/>
          <w:sz w:val="30"/>
          <w:szCs w:val="30"/>
          <w:lang w:eastAsia="ru-RU"/>
        </w:rPr>
        <w:t>26.Заявитель</w:t>
      </w:r>
      <w:proofErr w:type="gramEnd"/>
      <w:r w:rsidRPr="006547C1">
        <w:rPr>
          <w:rFonts w:ascii="Times New Roman" w:eastAsia="Times New Roman" w:hAnsi="Times New Roman" w:cs="Times New Roman"/>
          <w:color w:val="2E2E2E"/>
          <w:sz w:val="30"/>
          <w:szCs w:val="30"/>
          <w:lang w:eastAsia="ru-RU"/>
        </w:rPr>
        <w:t xml:space="preserve">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5.29. 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Приложение 1</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к Административному регламенту</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«Признание помещения жилым помещением,</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жилого помещения непригодным для проживания,</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многоквартирного дома аварийным</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и подлежащим сносу или реконструкции,</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садового дома жилым домом и жилого              </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                                                                                          дома садовым домом»</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Председателю</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межведомственной комиссии</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________________________</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от собственника помещения</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расположенного по адресу:</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i/>
          <w:iCs/>
          <w:color w:val="2E2E2E"/>
          <w:sz w:val="30"/>
          <w:szCs w:val="30"/>
          <w:lang w:eastAsia="ru-RU"/>
        </w:rPr>
        <w:t>_________________________________</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i/>
          <w:iCs/>
          <w:color w:val="2E2E2E"/>
          <w:sz w:val="30"/>
          <w:szCs w:val="30"/>
          <w:lang w:eastAsia="ru-RU"/>
        </w:rPr>
        <w:t>_________________________________</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i/>
          <w:iCs/>
          <w:color w:val="2E2E2E"/>
          <w:sz w:val="30"/>
          <w:szCs w:val="30"/>
          <w:lang w:eastAsia="ru-RU"/>
        </w:rPr>
        <w:t>_________________________________</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i/>
          <w:iCs/>
          <w:color w:val="2E2E2E"/>
          <w:sz w:val="30"/>
          <w:szCs w:val="30"/>
          <w:lang w:eastAsia="ru-RU"/>
        </w:rPr>
        <w:t>Ф.И.О., дата рождения</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место </w:t>
      </w:r>
      <w:proofErr w:type="gramStart"/>
      <w:r w:rsidRPr="006547C1">
        <w:rPr>
          <w:rFonts w:ascii="Times New Roman" w:eastAsia="Times New Roman" w:hAnsi="Times New Roman" w:cs="Times New Roman"/>
          <w:color w:val="2E2E2E"/>
          <w:sz w:val="30"/>
          <w:szCs w:val="30"/>
          <w:lang w:eastAsia="ru-RU"/>
        </w:rPr>
        <w:t>жительства</w:t>
      </w:r>
      <w:r w:rsidRPr="006547C1">
        <w:rPr>
          <w:rFonts w:ascii="Times New Roman" w:eastAsia="Times New Roman" w:hAnsi="Times New Roman" w:cs="Times New Roman"/>
          <w:i/>
          <w:iCs/>
          <w:color w:val="2E2E2E"/>
          <w:sz w:val="30"/>
          <w:szCs w:val="30"/>
          <w:lang w:eastAsia="ru-RU"/>
        </w:rPr>
        <w:t>,_</w:t>
      </w:r>
      <w:proofErr w:type="gramEnd"/>
      <w:r w:rsidRPr="006547C1">
        <w:rPr>
          <w:rFonts w:ascii="Times New Roman" w:eastAsia="Times New Roman" w:hAnsi="Times New Roman" w:cs="Times New Roman"/>
          <w:i/>
          <w:iCs/>
          <w:color w:val="2E2E2E"/>
          <w:sz w:val="30"/>
          <w:szCs w:val="30"/>
          <w:lang w:eastAsia="ru-RU"/>
        </w:rPr>
        <w:t>________________</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i/>
          <w:iCs/>
          <w:color w:val="2E2E2E"/>
          <w:sz w:val="30"/>
          <w:szCs w:val="30"/>
          <w:lang w:eastAsia="ru-RU"/>
        </w:rPr>
        <w:t>________________________________</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i/>
          <w:iCs/>
          <w:color w:val="2E2E2E"/>
          <w:sz w:val="30"/>
          <w:szCs w:val="30"/>
          <w:lang w:eastAsia="ru-RU"/>
        </w:rPr>
        <w:t>номер телефона,</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b/>
          <w:bCs/>
          <w:color w:val="2E2E2E"/>
          <w:sz w:val="30"/>
          <w:szCs w:val="30"/>
          <w:lang w:eastAsia="ru-RU"/>
        </w:rPr>
        <w:t>ЗАЯВЛЕНИЕ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для __________________________________________________________________</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__________________________________________________________________.</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Приложение:</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1. Копия паспорта.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lastRenderedPageBreak/>
        <w:t>2. Сведения о регистрации граждан и наличии собственников помещений.</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3. Свидетельство о государственной регистрации права.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4. Технический паспорт.</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5. Заключение специализированной организации, проводящей обследование дома.</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6. Иные документы _____________________________________________</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по усмотрению заявителя (заявления, письма, жалобы на</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______________________________________________________________________________________ неудовлетворительные условия проживания и др.)</w:t>
      </w:r>
    </w:p>
    <w:p w:rsidR="00C77F8E" w:rsidRPr="006547C1" w:rsidRDefault="00C77F8E" w:rsidP="00C77F8E">
      <w:pPr>
        <w:shd w:val="clear" w:color="auto" w:fill="F7F7F7"/>
        <w:spacing w:before="240" w:after="240" w:line="240" w:lineRule="auto"/>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_______________________________________________________________</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(дата) (подпись заявителя) (расшифровка подписи заявителя)</w:t>
      </w:r>
    </w:p>
    <w:p w:rsidR="00C77F8E" w:rsidRPr="006547C1" w:rsidRDefault="008060F7" w:rsidP="00C77F8E">
      <w:pPr>
        <w:shd w:val="clear" w:color="auto" w:fill="F7F7F7"/>
        <w:spacing w:after="0" w:line="240" w:lineRule="auto"/>
        <w:rPr>
          <w:rFonts w:ascii="Times New Roman" w:eastAsia="Times New Roman" w:hAnsi="Times New Roman" w:cs="Times New Roman"/>
          <w:color w:val="2E2E2E"/>
          <w:sz w:val="30"/>
          <w:szCs w:val="30"/>
          <w:lang w:eastAsia="ru-RU"/>
        </w:rPr>
      </w:pPr>
      <w:r>
        <w:rPr>
          <w:rFonts w:ascii="Times New Roman" w:eastAsia="Times New Roman" w:hAnsi="Times New Roman" w:cs="Times New Roman"/>
          <w:color w:val="2E2E2E"/>
          <w:sz w:val="30"/>
          <w:szCs w:val="30"/>
          <w:lang w:eastAsia="ru-RU"/>
        </w:rPr>
        <w:pict>
          <v:rect id="_x0000_i1025" style="width:154.35pt;height:.6pt" o:hrpct="330" o:hrstd="t" o:hr="t" fillcolor="#a0a0a0" stroked="f"/>
        </w:pic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Приложение 2</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к Административному регламенту</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предоставления муниципальной услуги</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«Признание помещения жилым помещением,</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жилого помещения непригодным для проживания</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и многоквартирного дома аварийным</w:t>
      </w:r>
    </w:p>
    <w:p w:rsidR="00C77F8E" w:rsidRPr="006547C1" w:rsidRDefault="00C77F8E" w:rsidP="00C77F8E">
      <w:pPr>
        <w:shd w:val="clear" w:color="auto" w:fill="F7F7F7"/>
        <w:spacing w:before="240" w:after="240" w:line="240" w:lineRule="auto"/>
        <w:jc w:val="right"/>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color w:val="2E2E2E"/>
          <w:sz w:val="30"/>
          <w:szCs w:val="30"/>
          <w:lang w:eastAsia="ru-RU"/>
        </w:rPr>
        <w:t xml:space="preserve">                                                                                                          и подлежащим сносу или </w:t>
      </w:r>
      <w:proofErr w:type="gramStart"/>
      <w:r w:rsidRPr="006547C1">
        <w:rPr>
          <w:rFonts w:ascii="Times New Roman" w:eastAsia="Times New Roman" w:hAnsi="Times New Roman" w:cs="Times New Roman"/>
          <w:color w:val="2E2E2E"/>
          <w:sz w:val="30"/>
          <w:szCs w:val="30"/>
          <w:lang w:eastAsia="ru-RU"/>
        </w:rPr>
        <w:t>реконструкции,   </w:t>
      </w:r>
      <w:proofErr w:type="gramEnd"/>
      <w:r w:rsidRPr="006547C1">
        <w:rPr>
          <w:rFonts w:ascii="Times New Roman" w:eastAsia="Times New Roman" w:hAnsi="Times New Roman" w:cs="Times New Roman"/>
          <w:color w:val="2E2E2E"/>
          <w:sz w:val="30"/>
          <w:szCs w:val="30"/>
          <w:lang w:eastAsia="ru-RU"/>
        </w:rPr>
        <w:t>                                                                                                                     садового дома жилым домом и жилого                                                                                                                                        дома садовым домом»</w:t>
      </w:r>
    </w:p>
    <w:p w:rsidR="00C77F8E" w:rsidRPr="006547C1" w:rsidRDefault="00C77F8E" w:rsidP="00C77F8E">
      <w:pPr>
        <w:shd w:val="clear" w:color="auto" w:fill="F7F7F7"/>
        <w:spacing w:before="240" w:after="240" w:line="240" w:lineRule="auto"/>
        <w:jc w:val="center"/>
        <w:rPr>
          <w:rFonts w:ascii="Times New Roman" w:eastAsia="Times New Roman" w:hAnsi="Times New Roman" w:cs="Times New Roman"/>
          <w:color w:val="2E2E2E"/>
          <w:sz w:val="30"/>
          <w:szCs w:val="30"/>
          <w:lang w:eastAsia="ru-RU"/>
        </w:rPr>
      </w:pPr>
      <w:r w:rsidRPr="006547C1">
        <w:rPr>
          <w:rFonts w:ascii="Times New Roman" w:eastAsia="Times New Roman" w:hAnsi="Times New Roman" w:cs="Times New Roman"/>
          <w:b/>
          <w:bCs/>
          <w:color w:val="2E2E2E"/>
          <w:sz w:val="30"/>
          <w:szCs w:val="30"/>
          <w:lang w:eastAsia="ru-RU"/>
        </w:rPr>
        <w:t>БЛОК-СХЕМА ПРЕДОСТАВЛЕНИЯ МУНИЦИПАЛЬНОЙ УСЛУГИ</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60"/>
        <w:gridCol w:w="170"/>
        <w:gridCol w:w="509"/>
        <w:gridCol w:w="169"/>
        <w:gridCol w:w="1799"/>
        <w:gridCol w:w="669"/>
        <w:gridCol w:w="2001"/>
        <w:gridCol w:w="666"/>
        <w:gridCol w:w="2116"/>
        <w:gridCol w:w="239"/>
        <w:gridCol w:w="718"/>
        <w:gridCol w:w="239"/>
      </w:tblGrid>
      <w:tr w:rsidR="00C77F8E" w:rsidRPr="006547C1" w:rsidTr="00C77F8E">
        <w:trPr>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lastRenderedPageBreak/>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r>
      <w:tr w:rsidR="00C77F8E" w:rsidRPr="006547C1" w:rsidTr="00C77F8E">
        <w:trPr>
          <w:trHeight w:val="432"/>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gridSpan w:val="3"/>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gridSpan w:val="5"/>
            <w:vAlign w:val="center"/>
            <w:hideMark/>
          </w:tcPr>
          <w:tbl>
            <w:tblPr>
              <w:tblW w:w="5000" w:type="pct"/>
              <w:tblCellSpacing w:w="0" w:type="dxa"/>
              <w:tblCellMar>
                <w:left w:w="0" w:type="dxa"/>
                <w:right w:w="0" w:type="dxa"/>
              </w:tblCellMar>
              <w:tblLook w:val="04A0" w:firstRow="1" w:lastRow="0" w:firstColumn="1" w:lastColumn="0" w:noHBand="0" w:noVBand="1"/>
            </w:tblPr>
            <w:tblGrid>
              <w:gridCol w:w="7251"/>
            </w:tblGrid>
            <w:tr w:rsidR="00C77F8E" w:rsidRPr="006547C1">
              <w:trPr>
                <w:tblCellSpacing w:w="0" w:type="dxa"/>
              </w:trPr>
              <w:tc>
                <w:tcPr>
                  <w:tcW w:w="0" w:type="auto"/>
                  <w:vAlign w:val="center"/>
                  <w:hideMark/>
                </w:tcPr>
                <w:p w:rsidR="00C77F8E" w:rsidRPr="006547C1" w:rsidRDefault="00C77F8E" w:rsidP="008060F7">
                  <w:pPr>
                    <w:framePr w:hSpace="36" w:wrap="around" w:vAnchor="text" w:hAnchor="text"/>
                    <w:spacing w:before="240" w:after="240" w:line="240" w:lineRule="auto"/>
                    <w:jc w:val="center"/>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Начало предоставления муниципальной услуги</w:t>
                  </w:r>
                </w:p>
              </w:tc>
            </w:tr>
          </w:tbl>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r>
      <w:tr w:rsidR="00C77F8E" w:rsidRPr="006547C1" w:rsidTr="00C77F8E">
        <w:trPr>
          <w:trHeight w:val="216"/>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r>
      <w:tr w:rsidR="00C77F8E" w:rsidRPr="006547C1" w:rsidTr="00C77F8E">
        <w:trPr>
          <w:trHeight w:val="192"/>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gridSpan w:val="5"/>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noProof/>
                <w:sz w:val="24"/>
                <w:szCs w:val="24"/>
                <w:lang w:eastAsia="ru-RU"/>
              </w:rPr>
              <mc:AlternateContent>
                <mc:Choice Requires="wps">
                  <w:drawing>
                    <wp:inline distT="0" distB="0" distL="0" distR="0">
                      <wp:extent cx="114300" cy="114300"/>
                      <wp:effectExtent l="0" t="0" r="0" b="0"/>
                      <wp:docPr id="4" name="Прямоугольник 4" descr="C:\Users\BUHGAL~1\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25E30" id="Прямоугольник 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E7sSnwXAwAAFwYAAA4AAAAAAAAAAAAAAAAALgIAAGRy&#10;cy9lMm9Eb2MueG1sUEsBAi0AFAAGAAgAAAAhAJyco5XYAAAAAwEAAA8AAAAAAAAAAAAAAAAAcQUA&#10;AGRycy9kb3ducmV2LnhtbFBLBQYAAAAABAAEAPMAAAB2BgAAAAA=&#10;" filled="f" stroked="f">
                      <o:lock v:ext="edit" aspectratio="t"/>
                      <w10:anchorlock/>
                    </v:rect>
                  </w:pict>
                </mc:Fallback>
              </mc:AlternateConten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r>
      <w:tr w:rsidR="00C77F8E" w:rsidRPr="006547C1" w:rsidTr="00C77F8E">
        <w:trPr>
          <w:trHeight w:val="48"/>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r>
      <w:tr w:rsidR="00C77F8E" w:rsidRPr="006547C1" w:rsidTr="00C77F8E">
        <w:trPr>
          <w:trHeight w:val="480"/>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gridSpan w:val="11"/>
            <w:vAlign w:val="center"/>
            <w:hideMark/>
          </w:tcPr>
          <w:tbl>
            <w:tblPr>
              <w:tblW w:w="5000" w:type="pct"/>
              <w:tblCellSpacing w:w="0" w:type="dxa"/>
              <w:tblCellMar>
                <w:left w:w="0" w:type="dxa"/>
                <w:right w:w="0" w:type="dxa"/>
              </w:tblCellMar>
              <w:tblLook w:val="04A0" w:firstRow="1" w:lastRow="0" w:firstColumn="1" w:lastColumn="0" w:noHBand="0" w:noVBand="1"/>
            </w:tblPr>
            <w:tblGrid>
              <w:gridCol w:w="9295"/>
            </w:tblGrid>
            <w:tr w:rsidR="00C77F8E" w:rsidRPr="006547C1">
              <w:trPr>
                <w:tblCellSpacing w:w="0" w:type="dxa"/>
              </w:trPr>
              <w:tc>
                <w:tcPr>
                  <w:tcW w:w="0" w:type="auto"/>
                  <w:vAlign w:val="center"/>
                  <w:hideMark/>
                </w:tcPr>
                <w:p w:rsidR="00C77F8E" w:rsidRPr="006547C1" w:rsidRDefault="00C77F8E" w:rsidP="008060F7">
                  <w:pPr>
                    <w:framePr w:hSpace="36" w:wrap="around" w:vAnchor="text" w:hAnchor="text"/>
                    <w:spacing w:before="240" w:after="240" w:line="240" w:lineRule="auto"/>
                    <w:jc w:val="center"/>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Заявитель представляет документы лично или направляет почтовым отправлением</w:t>
                  </w:r>
                </w:p>
              </w:tc>
            </w:tr>
          </w:tbl>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r>
      <w:tr w:rsidR="00C77F8E" w:rsidRPr="006547C1" w:rsidTr="00C77F8E">
        <w:trPr>
          <w:trHeight w:val="24"/>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r>
      <w:tr w:rsidR="00C77F8E" w:rsidRPr="006547C1" w:rsidTr="00C77F8E">
        <w:trPr>
          <w:trHeight w:val="192"/>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noProof/>
                <w:sz w:val="24"/>
                <w:szCs w:val="24"/>
                <w:lang w:eastAsia="ru-RU"/>
              </w:rPr>
              <mc:AlternateContent>
                <mc:Choice Requires="wps">
                  <w:drawing>
                    <wp:inline distT="0" distB="0" distL="0" distR="0">
                      <wp:extent cx="114300" cy="114300"/>
                      <wp:effectExtent l="0" t="0" r="0" b="0"/>
                      <wp:docPr id="3" name="Прямоугольник 3" descr="C:\Users\BUHGAL~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565E7" id="Прямоугольник 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" filled="f" stroked="f">
                      <o:lock v:ext="edit" aspectratio="t"/>
                      <w10:anchorlock/>
                    </v:rect>
                  </w:pict>
                </mc:Fallback>
              </mc:AlternateContent>
            </w:r>
          </w:p>
        </w:tc>
        <w:tc>
          <w:tcPr>
            <w:tcW w:w="0" w:type="auto"/>
            <w:gridSpan w:val="7"/>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noProof/>
                <w:sz w:val="24"/>
                <w:szCs w:val="24"/>
                <w:lang w:eastAsia="ru-RU"/>
              </w:rPr>
              <mc:AlternateContent>
                <mc:Choice Requires="wps">
                  <w:drawing>
                    <wp:inline distT="0" distB="0" distL="0" distR="0">
                      <wp:extent cx="114300" cy="114300"/>
                      <wp:effectExtent l="0" t="0" r="0" b="0"/>
                      <wp:docPr id="2" name="Прямоугольник 2" descr="C:\Users\BUHGAL~1\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60E3B" id="Прямоугольник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" filled="f" stroked="f">
                      <o:lock v:ext="edit" aspectratio="t"/>
                      <w10:anchorlock/>
                    </v:rect>
                  </w:pict>
                </mc:Fallback>
              </mc:AlternateConten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r>
      <w:tr w:rsidR="00C77F8E" w:rsidRPr="006547C1" w:rsidTr="00C77F8E">
        <w:trPr>
          <w:trHeight w:val="48"/>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r>
      <w:tr w:rsidR="00C77F8E" w:rsidRPr="006547C1" w:rsidTr="00C77F8E">
        <w:trPr>
          <w:trHeight w:val="12"/>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r>
      <w:tr w:rsidR="00C77F8E" w:rsidRPr="006547C1" w:rsidTr="00C77F8E">
        <w:trPr>
          <w:trHeight w:val="12"/>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gridSpan w:val="7"/>
            <w:vAlign w:val="center"/>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p>
        </w:tc>
        <w:tc>
          <w:tcPr>
            <w:tcW w:w="0" w:type="auto"/>
            <w:gridSpan w:val="4"/>
            <w:vMerge w:val="restart"/>
            <w:vAlign w:val="center"/>
            <w:hideMark/>
          </w:tcPr>
          <w:tbl>
            <w:tblPr>
              <w:tblW w:w="5000" w:type="pct"/>
              <w:tblCellSpacing w:w="0" w:type="dxa"/>
              <w:tblCellMar>
                <w:left w:w="0" w:type="dxa"/>
                <w:right w:w="0" w:type="dxa"/>
              </w:tblCellMar>
              <w:tblLook w:val="04A0" w:firstRow="1" w:lastRow="0" w:firstColumn="1" w:lastColumn="0" w:noHBand="0" w:noVBand="1"/>
            </w:tblPr>
            <w:tblGrid>
              <w:gridCol w:w="3312"/>
            </w:tblGrid>
            <w:tr w:rsidR="00C77F8E" w:rsidRPr="006547C1">
              <w:trPr>
                <w:tblCellSpacing w:w="0" w:type="dxa"/>
              </w:trPr>
              <w:tc>
                <w:tcPr>
                  <w:tcW w:w="0" w:type="auto"/>
                  <w:vAlign w:val="center"/>
                  <w:hideMark/>
                </w:tcPr>
                <w:p w:rsidR="00C77F8E" w:rsidRPr="006547C1" w:rsidRDefault="00C77F8E" w:rsidP="008060F7">
                  <w:pPr>
                    <w:framePr w:hSpace="36" w:wrap="around" w:vAnchor="text" w:hAnchor="text"/>
                    <w:spacing w:before="240" w:after="240" w:line="240" w:lineRule="auto"/>
                    <w:jc w:val="center"/>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Отказ в предоставлении муниципальной услуги</w:t>
                  </w:r>
                </w:p>
              </w:tc>
            </w:tr>
          </w:tbl>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r>
      <w:tr w:rsidR="00C77F8E" w:rsidRPr="006547C1" w:rsidTr="00C77F8E">
        <w:trPr>
          <w:trHeight w:val="672"/>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2647"/>
            </w:tblGrid>
            <w:tr w:rsidR="00C77F8E" w:rsidRPr="006547C1">
              <w:trPr>
                <w:tblCellSpacing w:w="0" w:type="dxa"/>
              </w:trPr>
              <w:tc>
                <w:tcPr>
                  <w:tcW w:w="0" w:type="auto"/>
                  <w:vAlign w:val="center"/>
                  <w:hideMark/>
                </w:tcPr>
                <w:p w:rsidR="00C77F8E" w:rsidRPr="006547C1" w:rsidRDefault="00C77F8E" w:rsidP="008060F7">
                  <w:pPr>
                    <w:framePr w:hSpace="36" w:wrap="around" w:vAnchor="text" w:hAnchor="text"/>
                    <w:spacing w:before="240" w:after="24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Выдача расписки о приеме документов</w:t>
                  </w:r>
                </w:p>
              </w:tc>
            </w:tr>
          </w:tbl>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gridSpan w:val="4"/>
            <w:vMerge/>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p>
        </w:tc>
      </w:tr>
    </w:tbl>
    <w:tbl>
      <w:tblPr>
        <w:tblW w:w="5000" w:type="pct"/>
        <w:tblCellSpacing w:w="0" w:type="dxa"/>
        <w:tblCellMar>
          <w:left w:w="0" w:type="dxa"/>
          <w:right w:w="0" w:type="dxa"/>
        </w:tblCellMar>
        <w:tblLook w:val="04A0" w:firstRow="1" w:lastRow="0" w:firstColumn="1" w:lastColumn="0" w:noHBand="0" w:noVBand="1"/>
      </w:tblPr>
      <w:tblGrid>
        <w:gridCol w:w="9355"/>
      </w:tblGrid>
      <w:tr w:rsidR="00C77F8E" w:rsidRPr="006547C1" w:rsidTr="00C77F8E">
        <w:trPr>
          <w:tblCellSpacing w:w="0" w:type="dxa"/>
        </w:trPr>
        <w:tc>
          <w:tcPr>
            <w:tcW w:w="0" w:type="auto"/>
            <w:vAlign w:val="center"/>
            <w:hideMark/>
          </w:tcPr>
          <w:p w:rsidR="00C77F8E" w:rsidRPr="006547C1" w:rsidRDefault="00C77F8E" w:rsidP="00C77F8E">
            <w:pPr>
              <w:spacing w:before="240" w:after="24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Предоставление сведений о ходе оказания муниципальной услуги</w:t>
            </w:r>
          </w:p>
        </w:tc>
      </w:tr>
    </w:tbl>
    <w:p w:rsidR="00C77F8E" w:rsidRPr="006547C1" w:rsidRDefault="00C77F8E" w:rsidP="00C77F8E">
      <w:pPr>
        <w:shd w:val="clear" w:color="auto" w:fill="F7F7F7"/>
        <w:spacing w:after="0" w:line="240" w:lineRule="auto"/>
        <w:rPr>
          <w:rFonts w:ascii="Times New Roman" w:eastAsia="Times New Roman" w:hAnsi="Times New Roman" w:cs="Times New Roman"/>
          <w:vanish/>
          <w:color w:val="2E2E2E"/>
          <w:sz w:val="30"/>
          <w:szCs w:val="30"/>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C77F8E" w:rsidRPr="006547C1" w:rsidTr="00C77F8E">
        <w:trPr>
          <w:tblCellSpacing w:w="0" w:type="dxa"/>
        </w:trPr>
        <w:tc>
          <w:tcPr>
            <w:tcW w:w="0" w:type="auto"/>
            <w:vAlign w:val="center"/>
            <w:hideMark/>
          </w:tcPr>
          <w:p w:rsidR="00C77F8E" w:rsidRPr="006547C1" w:rsidRDefault="00C77F8E" w:rsidP="00C77F8E">
            <w:pPr>
              <w:spacing w:before="240" w:after="24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Межведомственное информационное взаимодействие</w:t>
            </w:r>
          </w:p>
        </w:tc>
      </w:tr>
    </w:tbl>
    <w:p w:rsidR="00C77F8E" w:rsidRPr="006547C1" w:rsidRDefault="00C77F8E" w:rsidP="00C77F8E">
      <w:pPr>
        <w:shd w:val="clear" w:color="auto" w:fill="F7F7F7"/>
        <w:spacing w:after="0" w:line="240" w:lineRule="auto"/>
        <w:rPr>
          <w:rFonts w:ascii="Times New Roman" w:eastAsia="Times New Roman" w:hAnsi="Times New Roman" w:cs="Times New Roman"/>
          <w:vanish/>
          <w:color w:val="2E2E2E"/>
          <w:sz w:val="30"/>
          <w:szCs w:val="30"/>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C77F8E" w:rsidRPr="006547C1" w:rsidTr="00C77F8E">
        <w:trPr>
          <w:tblCellSpacing w:w="0" w:type="dxa"/>
        </w:trPr>
        <w:tc>
          <w:tcPr>
            <w:tcW w:w="0" w:type="auto"/>
            <w:vAlign w:val="center"/>
            <w:hideMark/>
          </w:tcPr>
          <w:p w:rsidR="00C77F8E" w:rsidRPr="006547C1" w:rsidRDefault="00C77F8E" w:rsidP="00C77F8E">
            <w:pPr>
              <w:spacing w:before="240" w:after="24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Оценка соответствия помещения требованиям, предъявляемым к жилым помещениям, принятие Комиссией решения</w:t>
            </w:r>
          </w:p>
        </w:tc>
      </w:tr>
    </w:tbl>
    <w:p w:rsidR="00C77F8E" w:rsidRPr="006547C1" w:rsidRDefault="00C77F8E" w:rsidP="00C77F8E">
      <w:pPr>
        <w:shd w:val="clear" w:color="auto" w:fill="F7F7F7"/>
        <w:spacing w:after="0" w:line="240" w:lineRule="auto"/>
        <w:rPr>
          <w:rFonts w:ascii="Times New Roman" w:eastAsia="Times New Roman" w:hAnsi="Times New Roman" w:cs="Times New Roman"/>
          <w:vanish/>
          <w:color w:val="2E2E2E"/>
          <w:sz w:val="30"/>
          <w:szCs w:val="30"/>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C77F8E" w:rsidRPr="006547C1" w:rsidTr="00C77F8E">
        <w:trPr>
          <w:tblCellSpacing w:w="0" w:type="dxa"/>
        </w:trPr>
        <w:tc>
          <w:tcPr>
            <w:tcW w:w="0" w:type="auto"/>
            <w:vAlign w:val="center"/>
            <w:hideMark/>
          </w:tcPr>
          <w:p w:rsidR="00C77F8E" w:rsidRPr="006547C1" w:rsidRDefault="00C77F8E" w:rsidP="00C77F8E">
            <w:pPr>
              <w:spacing w:before="240" w:after="24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Получение заявителем Уведомления о результате предоставления муниципальной услуги. Выдача дубликата заключения Комиссии и (или) копии распоряжения</w:t>
            </w:r>
          </w:p>
        </w:tc>
      </w:tr>
    </w:tbl>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60"/>
        <w:gridCol w:w="2102"/>
        <w:gridCol w:w="2803"/>
        <w:gridCol w:w="80"/>
        <w:gridCol w:w="2462"/>
        <w:gridCol w:w="1848"/>
      </w:tblGrid>
      <w:tr w:rsidR="00C77F8E" w:rsidRPr="006547C1" w:rsidTr="00C77F8E">
        <w:trPr>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r>
      <w:tr w:rsidR="00C77F8E" w:rsidRPr="006547C1" w:rsidTr="00C77F8E">
        <w:trPr>
          <w:trHeight w:val="972"/>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gridSpan w:val="3"/>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noProof/>
                <w:sz w:val="24"/>
                <w:szCs w:val="24"/>
                <w:lang w:eastAsia="ru-RU"/>
              </w:rPr>
              <mc:AlternateContent>
                <mc:Choice Requires="wps">
                  <w:drawing>
                    <wp:inline distT="0" distB="0" distL="0" distR="0">
                      <wp:extent cx="45720" cy="45720"/>
                      <wp:effectExtent l="57150" t="0" r="49530" b="11430"/>
                      <wp:docPr id="1" name="Прямоугольник 1" descr="C:\Users\BUHGAL~1\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457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75168" id="Прямоугольник 1" o:spid="_x0000_s1026" style="width:3.6pt;height:3.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" filled="f" stroked="f">
                      <o:lock v:ext="edit" aspectratio="t"/>
                      <w10:anchorlock/>
                    </v:rect>
                  </w:pict>
                </mc:Fallback>
              </mc:AlternateConten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r>
      <w:tr w:rsidR="00C77F8E" w:rsidRPr="006547C1" w:rsidTr="00C77F8E">
        <w:trPr>
          <w:trHeight w:val="96"/>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0"/>
                <w:szCs w:val="20"/>
                <w:lang w:eastAsia="ru-RU"/>
              </w:rPr>
            </w:pPr>
          </w:p>
        </w:tc>
      </w:tr>
      <w:tr w:rsidR="00C77F8E" w:rsidRPr="006547C1" w:rsidTr="00C77F8E">
        <w:trPr>
          <w:trHeight w:val="684"/>
          <w:tblCellSpacing w:w="0" w:type="dxa"/>
        </w:trPr>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905"/>
            </w:tblGrid>
            <w:tr w:rsidR="00C77F8E" w:rsidRPr="006547C1">
              <w:trPr>
                <w:tblCellSpacing w:w="0" w:type="dxa"/>
              </w:trPr>
              <w:tc>
                <w:tcPr>
                  <w:tcW w:w="0" w:type="auto"/>
                  <w:vAlign w:val="center"/>
                  <w:hideMark/>
                </w:tcPr>
                <w:p w:rsidR="00C77F8E" w:rsidRPr="006547C1" w:rsidRDefault="00C77F8E" w:rsidP="008060F7">
                  <w:pPr>
                    <w:framePr w:hSpace="36" w:wrap="around" w:vAnchor="text" w:hAnchor="text"/>
                    <w:spacing w:before="240" w:after="24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Подготовка акта, заключения, принятие распоряжения.</w:t>
                  </w:r>
                </w:p>
              </w:tc>
            </w:tr>
          </w:tbl>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vAlign w:val="center"/>
            <w:hideMark/>
          </w:tcPr>
          <w:p w:rsidR="00C77F8E" w:rsidRPr="006547C1" w:rsidRDefault="00C77F8E" w:rsidP="00C77F8E">
            <w:pPr>
              <w:spacing w:after="0" w:line="240" w:lineRule="auto"/>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 </w:t>
            </w:r>
          </w:p>
        </w:tc>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310"/>
            </w:tblGrid>
            <w:tr w:rsidR="00C77F8E" w:rsidRPr="006547C1">
              <w:trPr>
                <w:tblCellSpacing w:w="0" w:type="dxa"/>
              </w:trPr>
              <w:tc>
                <w:tcPr>
                  <w:tcW w:w="0" w:type="auto"/>
                  <w:vAlign w:val="center"/>
                  <w:hideMark/>
                </w:tcPr>
                <w:p w:rsidR="00C77F8E" w:rsidRPr="006547C1" w:rsidRDefault="00C77F8E" w:rsidP="008060F7">
                  <w:pPr>
                    <w:framePr w:hSpace="36" w:wrap="around" w:vAnchor="text" w:hAnchor="text"/>
                    <w:spacing w:before="240" w:after="240" w:line="240" w:lineRule="auto"/>
                    <w:jc w:val="center"/>
                    <w:rPr>
                      <w:rFonts w:ascii="Times New Roman" w:eastAsia="Times New Roman" w:hAnsi="Times New Roman" w:cs="Times New Roman"/>
                      <w:sz w:val="24"/>
                      <w:szCs w:val="24"/>
                      <w:lang w:eastAsia="ru-RU"/>
                    </w:rPr>
                  </w:pPr>
                  <w:r w:rsidRPr="006547C1">
                    <w:rPr>
                      <w:rFonts w:ascii="Times New Roman" w:eastAsia="Times New Roman" w:hAnsi="Times New Roman" w:cs="Times New Roman"/>
                      <w:sz w:val="24"/>
                      <w:szCs w:val="24"/>
                      <w:lang w:eastAsia="ru-RU"/>
                    </w:rPr>
                    <w:t>Отказ в предоставлении муниципальной услуги</w:t>
                  </w:r>
                </w:p>
              </w:tc>
            </w:tr>
          </w:tbl>
          <w:p w:rsidR="00C77F8E" w:rsidRPr="006547C1" w:rsidRDefault="00C77F8E" w:rsidP="00C77F8E">
            <w:pPr>
              <w:spacing w:after="0" w:line="240" w:lineRule="auto"/>
              <w:rPr>
                <w:rFonts w:ascii="Times New Roman" w:eastAsia="Times New Roman" w:hAnsi="Times New Roman" w:cs="Times New Roman"/>
                <w:sz w:val="24"/>
                <w:szCs w:val="24"/>
                <w:lang w:eastAsia="ru-RU"/>
              </w:rPr>
            </w:pPr>
          </w:p>
        </w:tc>
      </w:tr>
    </w:tbl>
    <w:p w:rsidR="00A41D1D" w:rsidRPr="006547C1" w:rsidRDefault="00A41D1D">
      <w:pPr>
        <w:rPr>
          <w:rFonts w:ascii="Times New Roman" w:hAnsi="Times New Roman" w:cs="Times New Roman"/>
        </w:rPr>
      </w:pPr>
    </w:p>
    <w:sectPr w:rsidR="00A41D1D" w:rsidRPr="00654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0E72"/>
    <w:multiLevelType w:val="hybridMultilevel"/>
    <w:tmpl w:val="04602480"/>
    <w:lvl w:ilvl="0" w:tplc="D08AC542">
      <w:start w:val="1"/>
      <w:numFmt w:val="decimal"/>
      <w:lvlText w:val="%1."/>
      <w:lvlJc w:val="left"/>
      <w:pPr>
        <w:ind w:left="583" w:hanging="360"/>
      </w:pPr>
    </w:lvl>
    <w:lvl w:ilvl="1" w:tplc="04190019">
      <w:start w:val="1"/>
      <w:numFmt w:val="lowerLetter"/>
      <w:lvlText w:val="%2."/>
      <w:lvlJc w:val="left"/>
      <w:pPr>
        <w:ind w:left="1303" w:hanging="360"/>
      </w:pPr>
    </w:lvl>
    <w:lvl w:ilvl="2" w:tplc="0419001B">
      <w:start w:val="1"/>
      <w:numFmt w:val="lowerRoman"/>
      <w:lvlText w:val="%3."/>
      <w:lvlJc w:val="right"/>
      <w:pPr>
        <w:ind w:left="2023" w:hanging="180"/>
      </w:pPr>
    </w:lvl>
    <w:lvl w:ilvl="3" w:tplc="0419000F">
      <w:start w:val="1"/>
      <w:numFmt w:val="decimal"/>
      <w:lvlText w:val="%4."/>
      <w:lvlJc w:val="left"/>
      <w:pPr>
        <w:ind w:left="2743" w:hanging="360"/>
      </w:pPr>
    </w:lvl>
    <w:lvl w:ilvl="4" w:tplc="04190019">
      <w:start w:val="1"/>
      <w:numFmt w:val="lowerLetter"/>
      <w:lvlText w:val="%5."/>
      <w:lvlJc w:val="left"/>
      <w:pPr>
        <w:ind w:left="3463" w:hanging="360"/>
      </w:pPr>
    </w:lvl>
    <w:lvl w:ilvl="5" w:tplc="0419001B">
      <w:start w:val="1"/>
      <w:numFmt w:val="lowerRoman"/>
      <w:lvlText w:val="%6."/>
      <w:lvlJc w:val="right"/>
      <w:pPr>
        <w:ind w:left="4183" w:hanging="180"/>
      </w:pPr>
    </w:lvl>
    <w:lvl w:ilvl="6" w:tplc="0419000F">
      <w:start w:val="1"/>
      <w:numFmt w:val="decimal"/>
      <w:lvlText w:val="%7."/>
      <w:lvlJc w:val="left"/>
      <w:pPr>
        <w:ind w:left="4903" w:hanging="360"/>
      </w:pPr>
    </w:lvl>
    <w:lvl w:ilvl="7" w:tplc="04190019">
      <w:start w:val="1"/>
      <w:numFmt w:val="lowerLetter"/>
      <w:lvlText w:val="%8."/>
      <w:lvlJc w:val="left"/>
      <w:pPr>
        <w:ind w:left="5623" w:hanging="360"/>
      </w:pPr>
    </w:lvl>
    <w:lvl w:ilvl="8" w:tplc="0419001B">
      <w:start w:val="1"/>
      <w:numFmt w:val="lowerRoman"/>
      <w:lvlText w:val="%9."/>
      <w:lvlJc w:val="right"/>
      <w:pPr>
        <w:ind w:left="6343" w:hanging="180"/>
      </w:pPr>
    </w:lvl>
  </w:abstractNum>
  <w:abstractNum w:abstractNumId="1" w15:restartNumberingAfterBreak="0">
    <w:nsid w:val="72963A21"/>
    <w:multiLevelType w:val="multilevel"/>
    <w:tmpl w:val="7AB86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5267DF"/>
    <w:multiLevelType w:val="multilevel"/>
    <w:tmpl w:val="3F9E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3"/>
    </w:lvlOverride>
  </w:num>
  <w:num w:numId="2">
    <w:abstractNumId w:val="1"/>
    <w:lvlOverride w:ilvl="0">
      <w:startOverride w:val="4"/>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8E"/>
    <w:rsid w:val="002B786E"/>
    <w:rsid w:val="006547C1"/>
    <w:rsid w:val="008060F7"/>
    <w:rsid w:val="00A41D1D"/>
    <w:rsid w:val="00C77F8E"/>
    <w:rsid w:val="00D72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64BD"/>
  <w15:chartTrackingRefBased/>
  <w15:docId w15:val="{1A13A167-2D5E-48AD-B970-F74C262C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77F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7F8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7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7F8E"/>
    <w:rPr>
      <w:b/>
      <w:bCs/>
    </w:rPr>
  </w:style>
  <w:style w:type="character" w:styleId="a5">
    <w:name w:val="Hyperlink"/>
    <w:basedOn w:val="a0"/>
    <w:uiPriority w:val="99"/>
    <w:semiHidden/>
    <w:unhideWhenUsed/>
    <w:rsid w:val="00C77F8E"/>
    <w:rPr>
      <w:color w:val="0000FF"/>
      <w:u w:val="single"/>
    </w:rPr>
  </w:style>
  <w:style w:type="character" w:styleId="a6">
    <w:name w:val="Emphasis"/>
    <w:basedOn w:val="a0"/>
    <w:uiPriority w:val="20"/>
    <w:qFormat/>
    <w:rsid w:val="00C77F8E"/>
    <w:rPr>
      <w:i/>
      <w:iCs/>
    </w:rPr>
  </w:style>
  <w:style w:type="table" w:styleId="a7">
    <w:name w:val="Table Grid"/>
    <w:basedOn w:val="a1"/>
    <w:rsid w:val="00D7217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8422">
      <w:bodyDiv w:val="1"/>
      <w:marLeft w:val="0"/>
      <w:marRight w:val="0"/>
      <w:marTop w:val="0"/>
      <w:marBottom w:val="0"/>
      <w:divBdr>
        <w:top w:val="none" w:sz="0" w:space="0" w:color="auto"/>
        <w:left w:val="none" w:sz="0" w:space="0" w:color="auto"/>
        <w:bottom w:val="none" w:sz="0" w:space="0" w:color="auto"/>
        <w:right w:val="none" w:sz="0" w:space="0" w:color="auto"/>
      </w:divBdr>
      <w:divsChild>
        <w:div w:id="1741441366">
          <w:marLeft w:val="0"/>
          <w:marRight w:val="0"/>
          <w:marTop w:val="0"/>
          <w:marBottom w:val="0"/>
          <w:divBdr>
            <w:top w:val="none" w:sz="0" w:space="0" w:color="auto"/>
            <w:left w:val="none" w:sz="0" w:space="0" w:color="auto"/>
            <w:bottom w:val="none" w:sz="0" w:space="0" w:color="auto"/>
            <w:right w:val="none" w:sz="0" w:space="0" w:color="auto"/>
          </w:divBdr>
          <w:divsChild>
            <w:div w:id="1239092628">
              <w:marLeft w:val="0"/>
              <w:marRight w:val="0"/>
              <w:marTop w:val="0"/>
              <w:marBottom w:val="0"/>
              <w:divBdr>
                <w:top w:val="none" w:sz="0" w:space="0" w:color="auto"/>
                <w:left w:val="none" w:sz="0" w:space="0" w:color="auto"/>
                <w:bottom w:val="none" w:sz="0" w:space="0" w:color="auto"/>
                <w:right w:val="none" w:sz="0" w:space="0" w:color="auto"/>
              </w:divBdr>
              <w:divsChild>
                <w:div w:id="11662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lob:https://admborovoe.nso.ru/2be96825-e174-42a3-b213-3c478df94135" TargetMode="External"/><Relationship Id="rId13" Type="http://schemas.openxmlformats.org/officeDocument/2006/relationships/hyperlink" Target="consultantplus://offline/ref=5BB1F791FE77E07EFF84718DC60E7A961EF0E41802E29F660DB6951DD5603C69EC0427EBA3B1F3625CAD610DEAAA09725C74D5776C836B94f524N" TargetMode="External"/><Relationship Id="rId18" Type="http://schemas.openxmlformats.org/officeDocument/2006/relationships/hyperlink" Target="consultantplus://offline/ref=86FE79C93849B897786DF5E6CFE4F2652E7E11C8D5E783CA810891DD4C67FB0EDF153B6BFB0C2FEF0E8862F65942C5AB1FEDB0E6387E8B33t2sFP" TargetMode="External"/><Relationship Id="rId26" Type="http://schemas.openxmlformats.org/officeDocument/2006/relationships/hyperlink" Target="consultantplus://offline/ref=0265C20107ABDAC932621C2EB131A7A45ED0DA110501E08929D1A0707F13C799B7895A8D4CF6B9D5IBn0J" TargetMode="External"/><Relationship Id="rId3" Type="http://schemas.openxmlformats.org/officeDocument/2006/relationships/settings" Target="settings.xml"/><Relationship Id="rId21" Type="http://schemas.openxmlformats.org/officeDocument/2006/relationships/hyperlink" Target="consultantplus://offline/ref=86FE79C93849B897786DF5E6CFE4F2652E7E11C8D5E783CA810891DD4C67FB0EDF153B6BFB0C2FEF0F8862F65942C5AB1FEDB0E6387E8B33t2sFP" TargetMode="External"/><Relationship Id="rId7" Type="http://schemas.openxmlformats.org/officeDocument/2006/relationships/hyperlink" Target="consultantplus://offline/ref=2126C67105B643F6DEAA757E2C92D1218A7BDAB806F137AA949962B0BA496A0C3E1693023A7166167BA310CB335A82AB8446B6E239F4E971k0jDP" TargetMode="External"/><Relationship Id="rId12" Type="http://schemas.openxmlformats.org/officeDocument/2006/relationships/hyperlink" Target="blob:https://admborovoe.nso.ru/2be96825-e174-42a3-b213-3c478df94135" TargetMode="External"/><Relationship Id="rId17" Type="http://schemas.openxmlformats.org/officeDocument/2006/relationships/hyperlink" Target="consultantplus://offline/ref=86FE79C93849B897786DF5E6CFE4F2652E7E11C8D5E783CA810891DD4C67FB0EDF153B6BFB0C2FEF008862F65942C5AB1FEDB0E6387E8B33t2sFP" TargetMode="External"/><Relationship Id="rId25" Type="http://schemas.openxmlformats.org/officeDocument/2006/relationships/hyperlink" Target="consultantplus://offline/ref=0265C20107ABDAC932621C2EB131A7A45ED0DA110501E08929D1A0707F13C799B7895A8D4CF6B9D5IBn6J" TargetMode="External"/><Relationship Id="rId2" Type="http://schemas.openxmlformats.org/officeDocument/2006/relationships/styles" Target="styles.xml"/><Relationship Id="rId16" Type="http://schemas.openxmlformats.org/officeDocument/2006/relationships/hyperlink" Target="consultantplus://offline/ref=5BB1F791FE77E07EFF84718DC60E7A961EF0E41802E29F660DB6951DD5603C69EC0427EBA3B1F26B5DAD610DEAAA09725C74D5776C836B94f524N" TargetMode="External"/><Relationship Id="rId20" Type="http://schemas.openxmlformats.org/officeDocument/2006/relationships/hyperlink" Target="consultantplus://offline/ref=86FE79C93849B897786DF5E6CFE4F2652E7E11C8D5E783CA810891DD4C67FB0EDF153B6BFB0C2FEF018862F65942C5AB1FEDB0E6387E8B33t2sF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mchul.nso.ru/" TargetMode="External"/><Relationship Id="rId11" Type="http://schemas.openxmlformats.org/officeDocument/2006/relationships/hyperlink" Target="consultantplus://offline/ref=21E79618E5047C5E34FA02D86AD2809A3C68A29CF652A73A1BAFBFA5BB94535D91C41BoDSAM" TargetMode="External"/><Relationship Id="rId24" Type="http://schemas.openxmlformats.org/officeDocument/2006/relationships/hyperlink" Target="consultantplus://offline/ref=0265C20107ABDAC932621C2EB131A7A45ED0DA110501E08929D1A0707F13C799B7895A8D4CF6B9D5IBn0J" TargetMode="External"/><Relationship Id="rId5" Type="http://schemas.openxmlformats.org/officeDocument/2006/relationships/hyperlink" Target="http://admborovoe.nso.ru/" TargetMode="External"/><Relationship Id="rId15" Type="http://schemas.openxmlformats.org/officeDocument/2006/relationships/hyperlink" Target="consultantplus://offline/ref=5BB1F791FE77E07EFF84718DC60E7A961EF0E41802E29F660DB6951DD5603C69EC0427EBA3B1F26A5EAD610DEAAA09725C74D5776C836B94f524N" TargetMode="External"/><Relationship Id="rId23" Type="http://schemas.openxmlformats.org/officeDocument/2006/relationships/hyperlink" Target="consultantplus://offline/ref=DC36F13C997D8B1A7ADBFB397DC331289D27C7C578D4A87665D7EEC921C31E2153CCEFC9825703D8F2DEE" TargetMode="External"/><Relationship Id="rId28" Type="http://schemas.openxmlformats.org/officeDocument/2006/relationships/hyperlink" Target="consultantplus://offline/ref=0265C20107ABDAC932621C2EB131A7A45ED0DA110501E08929D1A0707F13C799B7895A8D4CF6B9D5IBn0J" TargetMode="External"/><Relationship Id="rId10" Type="http://schemas.openxmlformats.org/officeDocument/2006/relationships/hyperlink" Target="consultantplus://offline/ref=21E79618E5047C5E34FA02D86AD2809A3C68A29CF652A73A1BAFBFA5BB94535D91C41BoDSDM" TargetMode="External"/><Relationship Id="rId19" Type="http://schemas.openxmlformats.org/officeDocument/2006/relationships/hyperlink" Target="consultantplus://offline/ref=86FE79C93849B897786DF5E6CFE4F2652E7E11C8D5E783CA810891DD4C67FB0EDF153B6BFB0C2FEF018862F65942C5AB1FEDB0E6387E8B33t2sFP" TargetMode="External"/><Relationship Id="rId4" Type="http://schemas.openxmlformats.org/officeDocument/2006/relationships/webSettings" Target="webSettings.xml"/><Relationship Id="rId9" Type="http://schemas.openxmlformats.org/officeDocument/2006/relationships/hyperlink" Target="consultantplus://offline/ref=21E79618E5047C5E34FA02D86AD2809A3C68A29CF652A73A1BAFBFA5BB94535D91C41BoDSAM" TargetMode="External"/><Relationship Id="rId14" Type="http://schemas.openxmlformats.org/officeDocument/2006/relationships/hyperlink" Target="consultantplus://offline/ref=5BB1F791FE77E07EFF84718DC60E7A961EF0E41802E29F660DB6951DD5603C69EC0427EBA3B1F36352AD610DEAAA09725C74D5776C836B94f524N" TargetMode="External"/><Relationship Id="rId22" Type="http://schemas.openxmlformats.org/officeDocument/2006/relationships/hyperlink" Target="consultantplus://offline/ref=B14EDD16B490C4290C6E6E8671631B70C498FF99A5178D5A0244E387450B8F3AFE93BCB5C98A6AB96E4CE9A33CCB5C640FFBF600242F0D37t5z2P" TargetMode="External"/><Relationship Id="rId27" Type="http://schemas.openxmlformats.org/officeDocument/2006/relationships/hyperlink" Target="consultantplus://offline/ref=0265C20107ABDAC932621C2EB131A7A45ED0DA110501E08929D1A0707F13C799B7895A8D4CF6B9D5IBn0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10483</Words>
  <Characters>59754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2020-08-10T09:18:00Z</dcterms:created>
  <dcterms:modified xsi:type="dcterms:W3CDTF">2020-08-12T10:28:00Z</dcterms:modified>
</cp:coreProperties>
</file>