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5D" w:rsidRDefault="000C125D" w:rsidP="000C125D">
      <w:pPr>
        <w:rPr>
          <w:sz w:val="28"/>
          <w:szCs w:val="28"/>
        </w:rPr>
      </w:pPr>
    </w:p>
    <w:p w:rsidR="000C125D" w:rsidRPr="00A40380" w:rsidRDefault="000C125D" w:rsidP="000C125D">
      <w:pPr>
        <w:jc w:val="center"/>
        <w:outlineLvl w:val="0"/>
        <w:rPr>
          <w:b/>
          <w:sz w:val="28"/>
          <w:szCs w:val="28"/>
        </w:rPr>
      </w:pPr>
      <w:r w:rsidRPr="00A40380">
        <w:rPr>
          <w:b/>
          <w:sz w:val="28"/>
          <w:szCs w:val="28"/>
        </w:rPr>
        <w:t>АДМИНИСТРАЦИЯ ЧУЛЫМСКОГО СЕЛЬСОВЕТА</w:t>
      </w:r>
    </w:p>
    <w:p w:rsidR="000C125D" w:rsidRPr="00A40380" w:rsidRDefault="000C125D" w:rsidP="000C125D">
      <w:pPr>
        <w:jc w:val="center"/>
        <w:outlineLvl w:val="0"/>
        <w:rPr>
          <w:b/>
          <w:sz w:val="28"/>
          <w:szCs w:val="28"/>
        </w:rPr>
      </w:pPr>
      <w:r w:rsidRPr="00A40380">
        <w:rPr>
          <w:b/>
          <w:sz w:val="28"/>
          <w:szCs w:val="28"/>
        </w:rPr>
        <w:t>ЗДВИНСКОГО РАЙОНА НОВОСИБИРСКОЙ ОБЛАСТИ</w:t>
      </w:r>
    </w:p>
    <w:p w:rsidR="000C125D" w:rsidRPr="00A40380" w:rsidRDefault="000C125D" w:rsidP="000C125D">
      <w:pPr>
        <w:jc w:val="center"/>
        <w:rPr>
          <w:b/>
          <w:sz w:val="28"/>
          <w:szCs w:val="28"/>
        </w:rPr>
      </w:pPr>
    </w:p>
    <w:p w:rsidR="000C125D" w:rsidRPr="000277A3" w:rsidRDefault="000C125D" w:rsidP="000C125D">
      <w:pPr>
        <w:jc w:val="center"/>
        <w:rPr>
          <w:b/>
        </w:rPr>
      </w:pPr>
    </w:p>
    <w:p w:rsidR="000C125D" w:rsidRPr="000277A3" w:rsidRDefault="000C125D" w:rsidP="000C125D">
      <w:pPr>
        <w:jc w:val="center"/>
        <w:rPr>
          <w:b/>
        </w:rPr>
      </w:pPr>
    </w:p>
    <w:p w:rsidR="000C125D" w:rsidRPr="00A40380" w:rsidRDefault="000C125D" w:rsidP="000C125D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A40380">
        <w:rPr>
          <w:b/>
          <w:sz w:val="28"/>
          <w:szCs w:val="28"/>
        </w:rPr>
        <w:t>ПОСТАНОВЛЕНИЕ</w:t>
      </w:r>
    </w:p>
    <w:p w:rsidR="000C125D" w:rsidRPr="000277A3" w:rsidRDefault="000C125D" w:rsidP="000C125D">
      <w:pPr>
        <w:tabs>
          <w:tab w:val="left" w:pos="2715"/>
          <w:tab w:val="center" w:pos="4677"/>
        </w:tabs>
        <w:jc w:val="center"/>
        <w:rPr>
          <w:b/>
        </w:rPr>
      </w:pPr>
    </w:p>
    <w:p w:rsidR="000C125D" w:rsidRPr="000277A3" w:rsidRDefault="000C125D" w:rsidP="000C125D">
      <w:pPr>
        <w:tabs>
          <w:tab w:val="left" w:pos="2715"/>
          <w:tab w:val="center" w:pos="4677"/>
        </w:tabs>
        <w:jc w:val="center"/>
        <w:rPr>
          <w:sz w:val="28"/>
        </w:rPr>
      </w:pPr>
      <w:r w:rsidRPr="000277A3">
        <w:rPr>
          <w:sz w:val="28"/>
        </w:rPr>
        <w:t xml:space="preserve">от   </w:t>
      </w:r>
      <w:r w:rsidR="005A0DFF">
        <w:rPr>
          <w:sz w:val="28"/>
        </w:rPr>
        <w:t>15</w:t>
      </w:r>
      <w:r>
        <w:rPr>
          <w:sz w:val="28"/>
        </w:rPr>
        <w:t>.0</w:t>
      </w:r>
      <w:r w:rsidR="005A0DFF">
        <w:rPr>
          <w:sz w:val="28"/>
        </w:rPr>
        <w:t>3</w:t>
      </w:r>
      <w:r>
        <w:rPr>
          <w:sz w:val="28"/>
        </w:rPr>
        <w:t>.</w:t>
      </w:r>
      <w:r w:rsidRPr="000277A3">
        <w:rPr>
          <w:sz w:val="28"/>
        </w:rPr>
        <w:t xml:space="preserve"> 20</w:t>
      </w:r>
      <w:r>
        <w:rPr>
          <w:sz w:val="28"/>
        </w:rPr>
        <w:t>21г</w:t>
      </w:r>
      <w:r w:rsidRPr="000277A3">
        <w:rPr>
          <w:sz w:val="28"/>
        </w:rPr>
        <w:t xml:space="preserve">      </w:t>
      </w:r>
      <w:proofErr w:type="gramStart"/>
      <w:r w:rsidRPr="000277A3">
        <w:rPr>
          <w:sz w:val="28"/>
        </w:rPr>
        <w:t xml:space="preserve">№  </w:t>
      </w:r>
      <w:r w:rsidR="005A0DFF">
        <w:rPr>
          <w:sz w:val="28"/>
        </w:rPr>
        <w:t>14</w:t>
      </w:r>
      <w:proofErr w:type="gramEnd"/>
      <w:r w:rsidRPr="000277A3">
        <w:rPr>
          <w:sz w:val="28"/>
        </w:rPr>
        <w:t xml:space="preserve"> -па</w:t>
      </w:r>
    </w:p>
    <w:p w:rsidR="000C125D" w:rsidRDefault="000C125D" w:rsidP="000C125D">
      <w:pPr>
        <w:rPr>
          <w:sz w:val="28"/>
          <w:szCs w:val="28"/>
        </w:rPr>
      </w:pPr>
    </w:p>
    <w:p w:rsidR="000C125D" w:rsidRDefault="000C125D" w:rsidP="000C125D">
      <w:pPr>
        <w:rPr>
          <w:sz w:val="28"/>
          <w:szCs w:val="28"/>
        </w:rPr>
      </w:pPr>
    </w:p>
    <w:p w:rsidR="000C125D" w:rsidRDefault="000C125D" w:rsidP="000C125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муниципальной целевой программы</w:t>
      </w: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 «Энергосбережение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</w:t>
      </w: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на 2021 - 2023 годы»</w:t>
      </w:r>
    </w:p>
    <w:bookmarkEnd w:id="0"/>
    <w:p w:rsidR="000C125D" w:rsidRDefault="000C125D" w:rsidP="000C125D">
      <w:pPr>
        <w:rPr>
          <w:b/>
          <w:sz w:val="26"/>
          <w:szCs w:val="26"/>
        </w:rPr>
      </w:pPr>
    </w:p>
    <w:p w:rsidR="000C125D" w:rsidRDefault="000C125D" w:rsidP="000C1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0C125D" w:rsidRDefault="000C125D" w:rsidP="000C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0C125D" w:rsidRDefault="000C125D" w:rsidP="000C125D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      1. Утвердить Муниципальную целевую программу «Энергосбережение и повышение энергетической эффективности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Новосибирской области на 2021 - 2023 годы»</w:t>
      </w:r>
    </w:p>
    <w:p w:rsidR="000C125D" w:rsidRDefault="000C125D" w:rsidP="000C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Разместить настоящего постановления на официальном сайте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и опубликовать в Вестнике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C125D" w:rsidRDefault="000C125D" w:rsidP="000C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Контроль за исполнением данного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0C125D" w:rsidRDefault="000C125D" w:rsidP="000C125D">
      <w:pPr>
        <w:ind w:firstLine="540"/>
        <w:jc w:val="both"/>
        <w:rPr>
          <w:sz w:val="28"/>
          <w:szCs w:val="28"/>
        </w:rPr>
      </w:pPr>
    </w:p>
    <w:p w:rsidR="000C125D" w:rsidRDefault="000C125D" w:rsidP="000C125D">
      <w:pPr>
        <w:ind w:firstLine="540"/>
        <w:jc w:val="both"/>
        <w:rPr>
          <w:sz w:val="28"/>
          <w:szCs w:val="28"/>
        </w:rPr>
      </w:pP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C125D" w:rsidRDefault="000C125D" w:rsidP="000C125D">
      <w:pPr>
        <w:pStyle w:val="1"/>
      </w:pPr>
      <w:proofErr w:type="spellStart"/>
      <w:r>
        <w:lastRenderedPageBreak/>
        <w:t>Здвинского</w:t>
      </w:r>
      <w:proofErr w:type="spellEnd"/>
      <w:r>
        <w:t xml:space="preserve"> </w:t>
      </w:r>
      <w:proofErr w:type="gramStart"/>
      <w:r>
        <w:t>района  Новосибирской</w:t>
      </w:r>
      <w:proofErr w:type="gramEnd"/>
      <w:r>
        <w:t xml:space="preserve"> области                                Ю.А. </w:t>
      </w:r>
      <w:proofErr w:type="spellStart"/>
      <w:r>
        <w:t>Вельбой</w:t>
      </w:r>
      <w:proofErr w:type="spellEnd"/>
    </w:p>
    <w:p w:rsidR="000C125D" w:rsidRDefault="000C125D" w:rsidP="000C125D">
      <w:pPr>
        <w:rPr>
          <w:sz w:val="28"/>
          <w:szCs w:val="28"/>
        </w:rPr>
      </w:pPr>
    </w:p>
    <w:p w:rsidR="000C125D" w:rsidRDefault="000C125D" w:rsidP="000C125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</w:t>
      </w:r>
    </w:p>
    <w:p w:rsidR="000C125D" w:rsidRDefault="000C125D" w:rsidP="000C125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0C125D" w:rsidRDefault="000C125D" w:rsidP="000C125D">
      <w:pPr>
        <w:rPr>
          <w:sz w:val="22"/>
        </w:rPr>
      </w:pPr>
      <w:r>
        <w:rPr>
          <w:b/>
          <w:sz w:val="28"/>
        </w:rPr>
        <w:t xml:space="preserve">                                                                                                           </w:t>
      </w:r>
      <w:r>
        <w:rPr>
          <w:sz w:val="22"/>
        </w:rPr>
        <w:t>Утверждена</w:t>
      </w:r>
    </w:p>
    <w:p w:rsidR="000C125D" w:rsidRDefault="000C125D" w:rsidP="000C125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постановлением администрации </w:t>
      </w:r>
    </w:p>
    <w:p w:rsidR="000C125D" w:rsidRDefault="000C125D" w:rsidP="000C125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2"/>
        </w:rPr>
        <w:t>Чулымского</w:t>
      </w:r>
      <w:proofErr w:type="spellEnd"/>
      <w:r>
        <w:rPr>
          <w:sz w:val="22"/>
        </w:rPr>
        <w:t xml:space="preserve"> сельсовета </w:t>
      </w:r>
    </w:p>
    <w:p w:rsidR="000C125D" w:rsidRDefault="000C125D" w:rsidP="000C125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от 00.00.2021 № 00 </w:t>
      </w:r>
    </w:p>
    <w:p w:rsidR="000C125D" w:rsidRDefault="000C125D" w:rsidP="000C125D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0C125D" w:rsidRDefault="000C125D" w:rsidP="000C125D">
      <w:pPr>
        <w:pStyle w:val="a6"/>
        <w:tabs>
          <w:tab w:val="left" w:pos="708"/>
        </w:tabs>
        <w:spacing w:line="240" w:lineRule="auto"/>
        <w:rPr>
          <w:b w:val="0"/>
          <w:caps w:val="0"/>
        </w:rPr>
      </w:pPr>
      <w:r>
        <w:rPr>
          <w:b w:val="0"/>
          <w:caps w:val="0"/>
        </w:rPr>
        <w:t>Муниципальная целевая программа</w:t>
      </w:r>
    </w:p>
    <w:p w:rsidR="000C125D" w:rsidRDefault="000C125D" w:rsidP="000C125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Энергосбережение  и</w:t>
      </w:r>
      <w:proofErr w:type="gramEnd"/>
      <w:r>
        <w:rPr>
          <w:sz w:val="28"/>
          <w:szCs w:val="28"/>
        </w:rPr>
        <w:t xml:space="preserve"> повышение энергетической эффективности</w:t>
      </w:r>
    </w:p>
    <w:p w:rsidR="000C125D" w:rsidRDefault="000C125D" w:rsidP="000C1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сельсовета  на  2021-2023 годы» </w:t>
      </w:r>
    </w:p>
    <w:p w:rsidR="000C125D" w:rsidRDefault="000C125D" w:rsidP="000C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C125D" w:rsidRDefault="000C125D" w:rsidP="000C12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 энергосбережению и повышению энергетической эффективности</w:t>
      </w:r>
    </w:p>
    <w:p w:rsidR="000C125D" w:rsidRDefault="000C125D" w:rsidP="000C125D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Наименование</w:t>
            </w:r>
          </w:p>
          <w:p w:rsidR="000C125D" w:rsidRDefault="000C125D">
            <w: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Муниципальная целевая программа «</w:t>
            </w:r>
            <w:proofErr w:type="gramStart"/>
            <w:r>
              <w:t>Энергосбережение  и</w:t>
            </w:r>
            <w:proofErr w:type="gramEnd"/>
            <w:r>
              <w:t xml:space="preserve"> повышение энергетической эффективности на территории</w:t>
            </w:r>
          </w:p>
          <w:p w:rsidR="000C125D" w:rsidRDefault="000C125D" w:rsidP="000C125D">
            <w:r>
              <w:t xml:space="preserve">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 на  2021-2023 годы».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Основание для</w:t>
            </w:r>
          </w:p>
          <w:p w:rsidR="000C125D" w:rsidRDefault="000C125D">
            <w:r>
              <w:t>разработки Программы</w:t>
            </w:r>
          </w:p>
          <w:p w:rsidR="000C125D" w:rsidRDefault="000C125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jc w:val="both"/>
            </w:pPr>
            <w: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C125D" w:rsidRDefault="000C125D">
            <w: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C125D" w:rsidRDefault="000C125D">
            <w:r>
              <w:t xml:space="preserve"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proofErr w:type="gramStart"/>
            <w:r>
              <w:t>энергетической эффективности</w:t>
            </w:r>
            <w:proofErr w:type="gramEnd"/>
            <w:r>
              <w:t xml:space="preserve"> и о внесении изменений в отдельные законодательные акты Российской Федерации»;</w:t>
            </w:r>
          </w:p>
          <w:p w:rsidR="000C125D" w:rsidRDefault="000C125D">
            <w: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0C125D" w:rsidRDefault="000C125D">
            <w: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0C125D" w:rsidRDefault="000C125D">
            <w:r>
              <w:t xml:space="preserve">- Федеральный закон от 06 октября 2003 </w:t>
            </w:r>
            <w:proofErr w:type="gramStart"/>
            <w:r>
              <w:t>года  №</w:t>
            </w:r>
            <w:proofErr w:type="gramEnd"/>
            <w:r>
              <w:t xml:space="preserve"> 131-ФЗ «Об общих принципах организации местного самоуправления в Российской Федерации»;</w:t>
            </w:r>
          </w:p>
          <w:p w:rsidR="000C125D" w:rsidRDefault="000C125D">
            <w:r>
              <w:lastRenderedPageBreak/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lastRenderedPageBreak/>
              <w:t>Заказчик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roofErr w:type="gramStart"/>
            <w:r>
              <w:t xml:space="preserve">Администрация  </w:t>
            </w:r>
            <w:proofErr w:type="spellStart"/>
            <w:r>
              <w:t>Чулымского</w:t>
            </w:r>
            <w:proofErr w:type="spellEnd"/>
            <w:proofErr w:type="gramEnd"/>
            <w:r>
              <w:t xml:space="preserve"> сельсовета</w:t>
            </w:r>
          </w:p>
          <w:p w:rsidR="000C125D" w:rsidRDefault="000C125D"/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Разработчики</w:t>
            </w:r>
          </w:p>
          <w:p w:rsidR="000C125D" w:rsidRDefault="000C125D">
            <w: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 xml:space="preserve">Администрация 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Цели и задачи Программы</w:t>
            </w:r>
          </w:p>
          <w:p w:rsidR="000C125D" w:rsidRDefault="000C125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Цель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0C125D" w:rsidRDefault="000C125D">
            <w:r>
              <w:t>Задачи Программы:</w:t>
            </w:r>
          </w:p>
          <w:p w:rsidR="000C125D" w:rsidRDefault="000C125D">
            <w: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0C125D" w:rsidRDefault="000C125D">
            <w:r>
              <w:t>- оснащение приборами учета используемых энергетических ресурсов;</w:t>
            </w:r>
          </w:p>
          <w:p w:rsidR="000C125D" w:rsidRDefault="000C125D">
            <w:r>
              <w:t>- повышение эффективности системы теплоснабжения;</w:t>
            </w:r>
          </w:p>
          <w:p w:rsidR="000C125D" w:rsidRDefault="000C125D">
            <w:r>
              <w:t>- повышение эффективности системы электроснабжения;</w:t>
            </w:r>
          </w:p>
          <w:p w:rsidR="000C125D" w:rsidRDefault="000C125D">
            <w:r>
              <w:t xml:space="preserve">- повышение эффективности системы </w:t>
            </w:r>
            <w:proofErr w:type="gramStart"/>
            <w:r>
              <w:t>водоснабжения ;</w:t>
            </w:r>
            <w:proofErr w:type="gramEnd"/>
          </w:p>
          <w:p w:rsidR="000C125D" w:rsidRDefault="000C125D">
            <w:r>
              <w:t xml:space="preserve">- уменьшение потребления энергии и связанных </w:t>
            </w:r>
            <w:proofErr w:type="gramStart"/>
            <w:r>
              <w:t>с этим затрат</w:t>
            </w:r>
            <w:proofErr w:type="gramEnd"/>
            <w:r>
              <w:t xml:space="preserve"> по муниципальным контрактам.</w:t>
            </w:r>
          </w:p>
          <w:p w:rsidR="000C125D" w:rsidRDefault="000C125D"/>
        </w:tc>
      </w:tr>
      <w:tr w:rsidR="000C125D" w:rsidTr="000C125D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Сроки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 w:rsidP="000C125D">
            <w:r>
              <w:t xml:space="preserve">2021-2023 годы 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Источники</w:t>
            </w:r>
          </w:p>
          <w:p w:rsidR="000C125D" w:rsidRDefault="000C125D">
            <w:r>
              <w:t>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Средства местного и районного  бюджета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Ожидаемые конечные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- снижение нагрузки по оплате энергоносителей на местный бюджет;</w:t>
            </w:r>
          </w:p>
          <w:p w:rsidR="000C125D" w:rsidRDefault="000C125D">
            <w:r>
              <w:t>- обеспечение полного учета потребления энергетических ресурсов;</w:t>
            </w:r>
          </w:p>
          <w:p w:rsidR="000C125D" w:rsidRDefault="000C125D">
            <w:r>
              <w:t>- снижение удельных показателей энергопотребления;</w:t>
            </w:r>
          </w:p>
          <w:p w:rsidR="000C125D" w:rsidRDefault="000C125D">
            <w:r>
              <w:t>- наличие актов энергетических обследований и энергетических паспортов.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Контроль за</w:t>
            </w:r>
          </w:p>
          <w:p w:rsidR="000C125D" w:rsidRDefault="000C125D">
            <w:r>
              <w:t>выполнением</w:t>
            </w:r>
          </w:p>
          <w:p w:rsidR="000C125D" w:rsidRDefault="000C125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 xml:space="preserve">Администрация 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</w:tbl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0C125D" w:rsidRDefault="000C125D" w:rsidP="000C125D">
      <w:pPr>
        <w:rPr>
          <w:sz w:val="28"/>
        </w:rPr>
      </w:pPr>
    </w:p>
    <w:p w:rsidR="000C125D" w:rsidRDefault="000C125D" w:rsidP="000C1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энергосбережении и о повышении энергетической эффективности в сельском поселении Первомайский </w:t>
      </w:r>
      <w:proofErr w:type="gramStart"/>
      <w:r>
        <w:rPr>
          <w:b/>
          <w:sz w:val="26"/>
          <w:szCs w:val="26"/>
        </w:rPr>
        <w:t>сельсовет  на</w:t>
      </w:r>
      <w:proofErr w:type="gramEnd"/>
      <w:r>
        <w:rPr>
          <w:b/>
          <w:sz w:val="26"/>
          <w:szCs w:val="26"/>
        </w:rPr>
        <w:t xml:space="preserve">  2021-2023 годы </w:t>
      </w:r>
    </w:p>
    <w:p w:rsidR="000C125D" w:rsidRDefault="000C125D" w:rsidP="000C125D">
      <w:pPr>
        <w:jc w:val="center"/>
        <w:rPr>
          <w:b/>
          <w:sz w:val="28"/>
          <w:szCs w:val="28"/>
        </w:rPr>
      </w:pPr>
    </w:p>
    <w:p w:rsidR="000C125D" w:rsidRDefault="000C125D" w:rsidP="000C1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</w:t>
      </w:r>
      <w:proofErr w:type="gramStart"/>
      <w:r>
        <w:rPr>
          <w:sz w:val="28"/>
          <w:szCs w:val="28"/>
        </w:rPr>
        <w:t>финансовых  ресурсов</w:t>
      </w:r>
      <w:proofErr w:type="gramEnd"/>
      <w:r>
        <w:rPr>
          <w:sz w:val="28"/>
          <w:szCs w:val="28"/>
        </w:rPr>
        <w:t>.</w:t>
      </w:r>
    </w:p>
    <w:p w:rsidR="000C125D" w:rsidRDefault="000C125D" w:rsidP="000C1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0C125D" w:rsidRDefault="000C125D" w:rsidP="000C12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 xml:space="preserve">Факторы, влияющие на процессы энергосбережения в сельском поселении 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- комплекс мер или действий, </w:t>
      </w:r>
      <w:proofErr w:type="gramStart"/>
      <w:r>
        <w:rPr>
          <w:sz w:val="28"/>
          <w:szCs w:val="28"/>
        </w:rPr>
        <w:t>предпринимаемых  для</w:t>
      </w:r>
      <w:proofErr w:type="gramEnd"/>
      <w:r>
        <w:rPr>
          <w:sz w:val="28"/>
          <w:szCs w:val="28"/>
        </w:rPr>
        <w:t xml:space="preserve"> обеспечения более  эффективного использования  ресурсов.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 стоимости энергоресурсов;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эксплуатации жилищного фонда.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энергосбережения - это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во всех отраслях на территории поселения.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Администрации сельского поселения - определить, какими мерами необходимо осуществить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tabs>
          <w:tab w:val="left" w:pos="1575"/>
          <w:tab w:val="center" w:pos="5150"/>
        </w:tabs>
        <w:spacing w:before="0" w:beforeAutospacing="0" w:after="0" w:afterAutospacing="0"/>
        <w:ind w:firstLine="720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ab/>
        <w:t>Основные направления энергосбережения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Энергосбережение в зданиях и сооружениях, улучшение их конструкций. Большая часть этих мер актуальна в части тепловой энергии, а </w:t>
      </w:r>
      <w:r>
        <w:rPr>
          <w:sz w:val="28"/>
          <w:szCs w:val="28"/>
        </w:rPr>
        <w:lastRenderedPageBreak/>
        <w:t>также в экономии электроэнергии, используемой для термических целей и на освещение.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экономичной </w:t>
      </w:r>
      <w:proofErr w:type="gramStart"/>
      <w:r>
        <w:rPr>
          <w:sz w:val="28"/>
          <w:szCs w:val="28"/>
        </w:rPr>
        <w:t>системы  учета</w:t>
      </w:r>
      <w:proofErr w:type="gramEnd"/>
      <w:r>
        <w:rPr>
          <w:sz w:val="28"/>
          <w:szCs w:val="28"/>
        </w:rPr>
        <w:t xml:space="preserve">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объекта — энергетический паспорт. Главной мотивацией при введении энергетических паспортов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сельского поселения должно стать наведение порядка в </w:t>
      </w:r>
      <w:proofErr w:type="gramStart"/>
      <w:r>
        <w:rPr>
          <w:sz w:val="28"/>
          <w:szCs w:val="28"/>
        </w:rPr>
        <w:t>системе  потребления</w:t>
      </w:r>
      <w:proofErr w:type="gramEnd"/>
      <w:r>
        <w:rPr>
          <w:sz w:val="28"/>
          <w:szCs w:val="28"/>
        </w:rPr>
        <w:t xml:space="preserve"> энергоресурсов. Что приведет к оптимизации контроля тарифов на услуги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0C125D" w:rsidRDefault="000C125D" w:rsidP="000C12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Энергосбережение в муниципальных учреждениях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проведение энергетических обследований, ведение энергетических </w:t>
      </w:r>
      <w:proofErr w:type="gramStart"/>
      <w:r>
        <w:rPr>
          <w:sz w:val="28"/>
          <w:szCs w:val="28"/>
        </w:rPr>
        <w:t>паспортов  в</w:t>
      </w:r>
      <w:proofErr w:type="gramEnd"/>
      <w:r>
        <w:rPr>
          <w:sz w:val="28"/>
          <w:szCs w:val="28"/>
        </w:rPr>
        <w:t xml:space="preserve"> муниципальных организациях;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установить и обеспечить соблюдение нормативов затрат топлива и энергии, лимитов потребления энергетических ресурсов;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систему муниципальных нормативных правовых актов, стимулирующих энергосбережение;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автоматизировать потребление тепловой энергии зданиями, строениями, сооружениями;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гидравлическую регулировку, автоматической/ручной балансировки распределительных систем отопления и стояков в зданиях, строениях, сооружениях;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энергетическую эффективность систем освещения зданий, строений, сооружений;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закупку энергопотребляющего оборудования высоких классов энергетической эффективности;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и мониторинг за реализацией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контрактов.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Энергосбережение в жилых домах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энергосберегающих мероприятий (проведение энергетических обследований, составление энергетических паспортов, </w:t>
      </w:r>
      <w:proofErr w:type="gramStart"/>
      <w:r>
        <w:rPr>
          <w:sz w:val="28"/>
          <w:szCs w:val="28"/>
        </w:rPr>
        <w:t>обеспечение  поквартирными</w:t>
      </w:r>
      <w:proofErr w:type="gramEnd"/>
      <w:r>
        <w:rPr>
          <w:sz w:val="28"/>
          <w:szCs w:val="28"/>
        </w:rPr>
        <w:t xml:space="preserve"> приборами учета коммунальных ресурсов и </w:t>
      </w:r>
      <w:r>
        <w:rPr>
          <w:sz w:val="28"/>
          <w:szCs w:val="28"/>
        </w:rPr>
        <w:lastRenderedPageBreak/>
        <w:t>устройствами регулирования потребления тепловой энергии) при капитальном ремонте  жилых домов.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tabs>
          <w:tab w:val="left" w:pos="1755"/>
          <w:tab w:val="center" w:pos="5150"/>
        </w:tabs>
        <w:spacing w:before="0" w:beforeAutospacing="0" w:after="0" w:afterAutospacing="0"/>
        <w:ind w:firstLine="720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ab/>
        <w:t>Система коммунальной инфраструктуры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сельского поселения включают в себя: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энергетического аудита;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выявлению бесхозяйных объектов недвижимого имущества, используемых для передачи энергетических ресурсов (</w:t>
      </w:r>
      <w:proofErr w:type="gramStart"/>
      <w:r>
        <w:rPr>
          <w:sz w:val="28"/>
          <w:szCs w:val="28"/>
        </w:rPr>
        <w:t>включая  тепло</w:t>
      </w:r>
      <w:proofErr w:type="gramEnd"/>
      <w:r>
        <w:rPr>
          <w:sz w:val="28"/>
          <w:szCs w:val="28"/>
        </w:rPr>
        <w:t>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</w:t>
      </w:r>
      <w:proofErr w:type="gramStart"/>
      <w:r>
        <w:rPr>
          <w:sz w:val="28"/>
          <w:szCs w:val="28"/>
        </w:rPr>
        <w:t>определению  источника</w:t>
      </w:r>
      <w:proofErr w:type="gramEnd"/>
      <w:r>
        <w:rPr>
          <w:sz w:val="28"/>
          <w:szCs w:val="28"/>
        </w:rPr>
        <w:t xml:space="preserve">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rStyle w:val="a7"/>
        </w:rPr>
      </w:pPr>
    </w:p>
    <w:p w:rsidR="000C125D" w:rsidRDefault="000C125D" w:rsidP="000C125D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            Муниципальные закупки</w:t>
      </w: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закупок товаров для муниципальных нужд, имеющих низкую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>;</w:t>
      </w: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      </w:t>
      </w:r>
      <w:r>
        <w:rPr>
          <w:b/>
          <w:bCs/>
          <w:color w:val="000000"/>
          <w:sz w:val="28"/>
          <w:szCs w:val="22"/>
        </w:rPr>
        <w:t>Объемы и источники финансирования Программы</w:t>
      </w:r>
      <w:r>
        <w:rPr>
          <w:b/>
          <w:bCs/>
          <w:color w:val="000000"/>
          <w:sz w:val="28"/>
          <w:szCs w:val="22"/>
        </w:rPr>
        <w:tab/>
      </w: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Общий объем необходимых финансовых </w:t>
      </w:r>
      <w:proofErr w:type="gramStart"/>
      <w:r>
        <w:rPr>
          <w:color w:val="000000"/>
          <w:sz w:val="28"/>
          <w:szCs w:val="22"/>
        </w:rPr>
        <w:t>средств  для</w:t>
      </w:r>
      <w:proofErr w:type="gramEnd"/>
      <w:r>
        <w:rPr>
          <w:color w:val="000000"/>
          <w:sz w:val="28"/>
          <w:szCs w:val="22"/>
        </w:rPr>
        <w:t xml:space="preserve"> реализации Программы составляет  </w:t>
      </w:r>
      <w:r w:rsidRPr="000C125D">
        <w:rPr>
          <w:color w:val="FF0000"/>
          <w:sz w:val="28"/>
          <w:szCs w:val="22"/>
        </w:rPr>
        <w:t xml:space="preserve">594210 </w:t>
      </w:r>
      <w:r>
        <w:rPr>
          <w:color w:val="000000"/>
          <w:sz w:val="28"/>
          <w:szCs w:val="22"/>
        </w:rPr>
        <w:t xml:space="preserve">рублей.                   </w:t>
      </w: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       Объем </w:t>
      </w:r>
      <w:proofErr w:type="gramStart"/>
      <w:r>
        <w:rPr>
          <w:color w:val="000000"/>
          <w:sz w:val="28"/>
          <w:szCs w:val="22"/>
        </w:rPr>
        <w:t>финансирования  подлежит</w:t>
      </w:r>
      <w:proofErr w:type="gramEnd"/>
      <w:r>
        <w:rPr>
          <w:color w:val="000000"/>
          <w:sz w:val="28"/>
          <w:szCs w:val="22"/>
        </w:rPr>
        <w:t xml:space="preserve"> ежегодной  корректировке в соответствии с уточнением бюджетных проектировок и изменений в налоговом законодательстве.</w:t>
      </w: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5D" w:rsidRDefault="000C125D" w:rsidP="000C125D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Ожидаемые результаты</w:t>
      </w:r>
    </w:p>
    <w:p w:rsidR="000C125D" w:rsidRDefault="000C125D" w:rsidP="000C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обеспечит перевод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0C125D" w:rsidRDefault="000C125D" w:rsidP="000C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оптимизация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0C125D" w:rsidRDefault="000C125D" w:rsidP="000C125D">
      <w:pPr>
        <w:rPr>
          <w:sz w:val="28"/>
          <w:szCs w:val="28"/>
        </w:rPr>
        <w:sectPr w:rsidR="000C125D">
          <w:pgSz w:w="11906" w:h="16838"/>
          <w:pgMar w:top="1134" w:right="851" w:bottom="1134" w:left="1474" w:header="709" w:footer="709" w:gutter="0"/>
          <w:cols w:space="720"/>
        </w:sectPr>
      </w:pPr>
    </w:p>
    <w:p w:rsidR="000C125D" w:rsidRDefault="000C125D" w:rsidP="000C125D">
      <w:pPr>
        <w:shd w:val="clear" w:color="auto" w:fill="FFFFFF"/>
        <w:ind w:left="11568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0C125D" w:rsidRDefault="000C125D" w:rsidP="000C125D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0C125D" w:rsidRDefault="000C125D" w:rsidP="000C125D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сельского поселения</w:t>
      </w:r>
    </w:p>
    <w:p w:rsidR="000C125D" w:rsidRDefault="000C125D" w:rsidP="000C125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C125D" w:rsidRDefault="000C125D" w:rsidP="000C1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Cs w:val="28"/>
        </w:rPr>
        <w:t>ПЛАН МЕРОПРИЯТИЙ</w:t>
      </w:r>
    </w:p>
    <w:p w:rsidR="000C125D" w:rsidRDefault="000C125D" w:rsidP="000C125D">
      <w:pPr>
        <w:jc w:val="center"/>
        <w:rPr>
          <w:b/>
        </w:rPr>
      </w:pPr>
      <w:r>
        <w:rPr>
          <w:b/>
        </w:rPr>
        <w:t xml:space="preserve">по реализации Муниципальной целевой программы «Энергосбережение и повышение энергетической эффективности на территории </w:t>
      </w: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сельсовета  на</w:t>
      </w:r>
      <w:proofErr w:type="gramEnd"/>
      <w:r>
        <w:rPr>
          <w:b/>
        </w:rPr>
        <w:t xml:space="preserve">  20</w:t>
      </w:r>
      <w:r w:rsidR="00B0141D">
        <w:rPr>
          <w:b/>
        </w:rPr>
        <w:t>21</w:t>
      </w:r>
      <w:r>
        <w:rPr>
          <w:b/>
        </w:rPr>
        <w:t>-20</w:t>
      </w:r>
      <w:r w:rsidR="00B0141D">
        <w:rPr>
          <w:b/>
        </w:rPr>
        <w:t>23</w:t>
      </w:r>
      <w:r>
        <w:rPr>
          <w:b/>
        </w:rPr>
        <w:t xml:space="preserve"> годы. </w:t>
      </w:r>
    </w:p>
    <w:tbl>
      <w:tblPr>
        <w:tblpPr w:leftFromText="180" w:rightFromText="180" w:vertAnchor="text" w:tblpX="14312" w:tblpY="-9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C125D" w:rsidTr="000C125D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</w:tbl>
    <w:p w:rsidR="000C125D" w:rsidRDefault="000C125D" w:rsidP="000C125D">
      <w:pPr>
        <w:widowControl w:val="0"/>
        <w:suppressAutoHyphens/>
        <w:autoSpaceDN w:val="0"/>
        <w:textAlignment w:val="baseline"/>
        <w:rPr>
          <w:rFonts w:eastAsia="Andale Sans UI" w:cs="Tahoma"/>
          <w:b/>
          <w:color w:val="000000"/>
          <w:kern w:val="3"/>
          <w:lang w:eastAsia="en-US" w:bidi="en-US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719"/>
        <w:gridCol w:w="18"/>
        <w:gridCol w:w="551"/>
        <w:gridCol w:w="24"/>
        <w:gridCol w:w="685"/>
        <w:gridCol w:w="850"/>
        <w:gridCol w:w="709"/>
        <w:gridCol w:w="992"/>
        <w:gridCol w:w="794"/>
        <w:gridCol w:w="1049"/>
        <w:gridCol w:w="992"/>
        <w:gridCol w:w="709"/>
        <w:gridCol w:w="850"/>
        <w:gridCol w:w="709"/>
        <w:gridCol w:w="992"/>
        <w:gridCol w:w="709"/>
        <w:gridCol w:w="709"/>
        <w:gridCol w:w="992"/>
      </w:tblGrid>
      <w:tr w:rsidR="000C125D" w:rsidTr="000C125D">
        <w:trPr>
          <w:cantSplit/>
          <w:trHeight w:val="570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Наименование, адрес</w:t>
            </w:r>
          </w:p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</w:t>
            </w:r>
            <w:r w:rsidR="00B0141D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21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 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Источники финансирования  тыс. руб.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</w:t>
            </w:r>
            <w:r w:rsidR="00B0141D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22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Источники финансирования 655 тыс. руб.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</w:t>
            </w:r>
            <w:r w:rsidR="00B0141D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23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Срок </w:t>
            </w: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исполнеия</w:t>
            </w:r>
            <w:proofErr w:type="spellEnd"/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Ответственный исполнитель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0C125D" w:rsidTr="000C125D">
        <w:trPr>
          <w:cantSplit/>
          <w:trHeight w:val="52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Ед. изм.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Всего сумма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ЦЗН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Бюджет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Ед.изм</w:t>
            </w:r>
            <w:proofErr w:type="spellEnd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Всего сумма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ЦЗН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Всего сумма 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ЦЗН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0"/>
                <w:szCs w:val="20"/>
                <w:highlight w:val="yellow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Замена ламп накаливания  на энергосберегающие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pStyle w:val="a4"/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pStyle w:val="a4"/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Установка отражающих экранов за радиаторами отопления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8000*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Ремонт системы отопления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Разработка и установка информационных стендов по энергосбережению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560*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Установка теплового счетчика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Ремонт проводки в Доме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53700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34200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ИТОГО ВСЕГО:</w:t>
            </w:r>
          </w:p>
        </w:tc>
        <w:tc>
          <w:tcPr>
            <w:tcW w:w="12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/>
                <w:kern w:val="3"/>
                <w:sz w:val="20"/>
                <w:szCs w:val="20"/>
                <w:lang w:eastAsia="en-US" w:bidi="en-US"/>
              </w:rPr>
              <w:t>100210</w:t>
            </w:r>
          </w:p>
        </w:tc>
      </w:tr>
    </w:tbl>
    <w:p w:rsidR="000C125D" w:rsidRDefault="000C125D" w:rsidP="000C125D">
      <w:pPr>
        <w:widowControl w:val="0"/>
        <w:suppressAutoHyphens/>
        <w:autoSpaceDN w:val="0"/>
        <w:spacing w:line="360" w:lineRule="auto"/>
        <w:textAlignment w:val="baseline"/>
        <w:rPr>
          <w:rFonts w:eastAsia="Andale Sans UI" w:cs="Tahoma"/>
          <w:bCs/>
          <w:kern w:val="3"/>
          <w:sz w:val="20"/>
          <w:szCs w:val="20"/>
          <w:lang w:eastAsia="en-US" w:bidi="en-US"/>
        </w:rPr>
      </w:pPr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ab/>
        <w:t>*</w:t>
      </w:r>
      <w:proofErr w:type="gramStart"/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>при наличие</w:t>
      </w:r>
      <w:proofErr w:type="gramEnd"/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 xml:space="preserve"> средств</w:t>
      </w:r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ab/>
      </w:r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ab/>
      </w:r>
    </w:p>
    <w:p w:rsidR="000C125D" w:rsidRDefault="000C125D" w:rsidP="000C125D">
      <w:pPr>
        <w:rPr>
          <w:rFonts w:eastAsia="Andale Sans UI" w:cs="Tahoma"/>
          <w:sz w:val="20"/>
          <w:szCs w:val="20"/>
          <w:lang w:eastAsia="en-US" w:bidi="en-US"/>
        </w:rPr>
        <w:sectPr w:rsidR="000C125D">
          <w:pgSz w:w="16838" w:h="11906" w:orient="landscape"/>
          <w:pgMar w:top="1134" w:right="1701" w:bottom="1134" w:left="567" w:header="720" w:footer="720" w:gutter="0"/>
          <w:cols w:space="720"/>
        </w:sectPr>
      </w:pPr>
    </w:p>
    <w:p w:rsidR="000C125D" w:rsidRDefault="000C125D" w:rsidP="000C125D">
      <w:pPr>
        <w:pStyle w:val="a3"/>
        <w:tabs>
          <w:tab w:val="left" w:pos="13365"/>
        </w:tabs>
        <w:spacing w:before="0" w:beforeAutospacing="0" w:after="0" w:afterAutospacing="0"/>
      </w:pPr>
    </w:p>
    <w:p w:rsidR="000C125D" w:rsidRDefault="000C125D" w:rsidP="000C125D">
      <w:pPr>
        <w:tabs>
          <w:tab w:val="left" w:pos="13365"/>
        </w:tabs>
        <w:jc w:val="right"/>
        <w:rPr>
          <w:b/>
        </w:rPr>
      </w:pPr>
      <w:r>
        <w:rPr>
          <w:b/>
        </w:rPr>
        <w:t>Приложение 2</w:t>
      </w:r>
    </w:p>
    <w:p w:rsidR="000C125D" w:rsidRDefault="000C125D" w:rsidP="000C125D">
      <w:pPr>
        <w:tabs>
          <w:tab w:val="left" w:pos="13365"/>
        </w:tabs>
        <w:jc w:val="center"/>
        <w:rPr>
          <w:bCs/>
        </w:rPr>
      </w:pPr>
      <w:r>
        <w:rPr>
          <w:bCs/>
        </w:rPr>
        <w:t xml:space="preserve">Программа организации уличного освещения   на территории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сельсовета</w:t>
      </w:r>
    </w:p>
    <w:p w:rsidR="000C125D" w:rsidRDefault="000C125D" w:rsidP="000C125D">
      <w:pPr>
        <w:tabs>
          <w:tab w:val="left" w:pos="13365"/>
        </w:tabs>
        <w:jc w:val="center"/>
        <w:rPr>
          <w:bCs/>
        </w:rPr>
      </w:pPr>
      <w:r>
        <w:rPr>
          <w:bCs/>
        </w:rPr>
        <w:t>на</w:t>
      </w:r>
      <w:r>
        <w:rPr>
          <w:bCs/>
          <w:lang w:bidi="en-US"/>
        </w:rPr>
        <w:t xml:space="preserve"> 2021</w:t>
      </w:r>
      <w:r>
        <w:rPr>
          <w:bCs/>
        </w:rPr>
        <w:t>-2023</w:t>
      </w:r>
      <w:r>
        <w:rPr>
          <w:bCs/>
          <w:lang w:bidi="en-US"/>
        </w:rPr>
        <w:t xml:space="preserve"> </w:t>
      </w:r>
      <w:r>
        <w:rPr>
          <w:bCs/>
        </w:rPr>
        <w:t>годы.</w:t>
      </w:r>
    </w:p>
    <w:p w:rsidR="000C125D" w:rsidRDefault="000C125D" w:rsidP="000C125D">
      <w:pPr>
        <w:tabs>
          <w:tab w:val="left" w:pos="13365"/>
        </w:tabs>
      </w:pPr>
    </w:p>
    <w:p w:rsidR="000C125D" w:rsidRDefault="000C125D" w:rsidP="000C125D">
      <w:pPr>
        <w:tabs>
          <w:tab w:val="left" w:pos="13365"/>
        </w:tabs>
        <w:rPr>
          <w:b/>
        </w:rPr>
      </w:pPr>
      <w:r>
        <w:rPr>
          <w:b/>
          <w:lang w:bidi="en-US"/>
        </w:rPr>
        <w:t xml:space="preserve">1.    </w:t>
      </w:r>
      <w:r>
        <w:rPr>
          <w:b/>
        </w:rPr>
        <w:t>Мероприятия, предусмотренные программой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717"/>
        <w:gridCol w:w="17"/>
        <w:gridCol w:w="644"/>
        <w:gridCol w:w="615"/>
        <w:gridCol w:w="850"/>
        <w:gridCol w:w="709"/>
        <w:gridCol w:w="992"/>
        <w:gridCol w:w="794"/>
        <w:gridCol w:w="720"/>
        <w:gridCol w:w="900"/>
        <w:gridCol w:w="1130"/>
        <w:gridCol w:w="567"/>
        <w:gridCol w:w="823"/>
        <w:gridCol w:w="900"/>
        <w:gridCol w:w="970"/>
        <w:gridCol w:w="709"/>
        <w:gridCol w:w="992"/>
      </w:tblGrid>
      <w:tr w:rsidR="000C125D" w:rsidTr="00B66C42">
        <w:trPr>
          <w:cantSplit/>
          <w:trHeight w:val="570"/>
        </w:trPr>
        <w:tc>
          <w:tcPr>
            <w:tcW w:w="3244" w:type="dxa"/>
            <w:gridSpan w:val="3"/>
            <w:vMerge w:val="restart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Мероприятия</w:t>
            </w:r>
          </w:p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3810" w:type="dxa"/>
            <w:gridSpan w:val="5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20</w:t>
            </w:r>
            <w:r w:rsidR="00B0141D">
              <w:t>21</w:t>
            </w:r>
            <w:r>
              <w:t xml:space="preserve"> </w:t>
            </w:r>
          </w:p>
          <w:p w:rsidR="000C125D" w:rsidRDefault="000C125D" w:rsidP="00B66C42">
            <w:pPr>
              <w:tabs>
                <w:tab w:val="left" w:pos="13365"/>
              </w:tabs>
            </w:pPr>
            <w:r>
              <w:t xml:space="preserve">Источники финансирования </w:t>
            </w:r>
          </w:p>
        </w:tc>
        <w:tc>
          <w:tcPr>
            <w:tcW w:w="3544" w:type="dxa"/>
            <w:gridSpan w:val="4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20</w:t>
            </w:r>
            <w:r w:rsidR="00B0141D">
              <w:t>22</w:t>
            </w:r>
          </w:p>
          <w:p w:rsidR="000C125D" w:rsidRDefault="000C125D" w:rsidP="00B66C42">
            <w:pPr>
              <w:tabs>
                <w:tab w:val="left" w:pos="13365"/>
              </w:tabs>
            </w:pPr>
            <w:r>
              <w:t>Источники финансирования</w:t>
            </w:r>
          </w:p>
        </w:tc>
        <w:tc>
          <w:tcPr>
            <w:tcW w:w="3260" w:type="dxa"/>
            <w:gridSpan w:val="4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20</w:t>
            </w:r>
            <w:r w:rsidR="00B0141D">
              <w:t>23</w:t>
            </w:r>
          </w:p>
          <w:p w:rsidR="000C125D" w:rsidRDefault="000C125D" w:rsidP="00B66C42">
            <w:pPr>
              <w:tabs>
                <w:tab w:val="left" w:pos="13365"/>
              </w:tabs>
            </w:pPr>
            <w: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r>
              <w:rPr>
                <w:sz w:val="18"/>
                <w:szCs w:val="18"/>
              </w:rPr>
              <w:t>исполнеия</w:t>
            </w:r>
            <w:proofErr w:type="spellEnd"/>
          </w:p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992" w:type="dxa"/>
            <w:vMerge w:val="restart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</w:tr>
      <w:tr w:rsidR="000C125D" w:rsidTr="00B66C42">
        <w:trPr>
          <w:cantSplit/>
          <w:trHeight w:val="525"/>
        </w:trPr>
        <w:tc>
          <w:tcPr>
            <w:tcW w:w="3244" w:type="dxa"/>
            <w:gridSpan w:val="3"/>
            <w:vMerge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64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615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сумма 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ЦЗН</w:t>
            </w:r>
          </w:p>
        </w:tc>
        <w:tc>
          <w:tcPr>
            <w:tcW w:w="992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Ед.изм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сумма </w:t>
            </w:r>
          </w:p>
        </w:tc>
        <w:tc>
          <w:tcPr>
            <w:tcW w:w="113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823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сумма </w:t>
            </w: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vMerge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992" w:type="dxa"/>
            <w:vMerge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1</w:t>
            </w:r>
          </w:p>
        </w:tc>
        <w:tc>
          <w:tcPr>
            <w:tcW w:w="2717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 xml:space="preserve">Оплата пользования уличным </w:t>
            </w:r>
            <w:r>
              <w:rPr>
                <w:lang w:bidi="en-US"/>
              </w:rPr>
              <w:t>освещением</w:t>
            </w:r>
          </w:p>
        </w:tc>
        <w:tc>
          <w:tcPr>
            <w:tcW w:w="661" w:type="dxa"/>
            <w:gridSpan w:val="2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шт.</w:t>
            </w:r>
          </w:p>
        </w:tc>
        <w:tc>
          <w:tcPr>
            <w:tcW w:w="615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146000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72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148000</w:t>
            </w:r>
          </w:p>
        </w:tc>
        <w:tc>
          <w:tcPr>
            <w:tcW w:w="113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148000</w:t>
            </w: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823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97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</w:rPr>
            </w:pPr>
            <w:r>
              <w:rPr>
                <w:sz w:val="18"/>
              </w:rPr>
              <w:t>в течении года</w:t>
            </w: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Администация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</w:t>
            </w:r>
          </w:p>
        </w:tc>
        <w:tc>
          <w:tcPr>
            <w:tcW w:w="2717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b/>
                <w:bCs/>
              </w:rPr>
            </w:pPr>
            <w:r>
              <w:t>Оплата обслуживания приборов уличного освещения</w:t>
            </w:r>
          </w:p>
        </w:tc>
        <w:tc>
          <w:tcPr>
            <w:tcW w:w="661" w:type="dxa"/>
            <w:gridSpan w:val="2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шт.</w:t>
            </w:r>
          </w:p>
        </w:tc>
        <w:tc>
          <w:tcPr>
            <w:tcW w:w="615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20 000*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20 000*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72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13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823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97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rPr>
                <w:sz w:val="18"/>
              </w:rPr>
              <w:t>в течении года</w:t>
            </w: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</w:pPr>
            <w:proofErr w:type="spellStart"/>
            <w:r>
              <w:rPr>
                <w:sz w:val="18"/>
              </w:rPr>
              <w:t>Администация</w:t>
            </w:r>
            <w:proofErr w:type="spellEnd"/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2717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ИТОГО:</w:t>
            </w:r>
          </w:p>
        </w:tc>
        <w:tc>
          <w:tcPr>
            <w:tcW w:w="661" w:type="dxa"/>
            <w:gridSpan w:val="2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615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166000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163000</w:t>
            </w:r>
          </w:p>
        </w:tc>
        <w:tc>
          <w:tcPr>
            <w:tcW w:w="113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163000</w:t>
            </w: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165000</w:t>
            </w:r>
          </w:p>
        </w:tc>
        <w:tc>
          <w:tcPr>
            <w:tcW w:w="97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2717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ИТОГО всего</w:t>
            </w:r>
          </w:p>
        </w:tc>
        <w:tc>
          <w:tcPr>
            <w:tcW w:w="12332" w:type="dxa"/>
            <w:gridSpan w:val="16"/>
          </w:tcPr>
          <w:p w:rsidR="000C125D" w:rsidRDefault="000C125D" w:rsidP="00B66C42">
            <w:pPr>
              <w:tabs>
                <w:tab w:val="left" w:pos="13365"/>
              </w:tabs>
              <w:rPr>
                <w:b/>
              </w:rPr>
            </w:pPr>
            <w:r>
              <w:rPr>
                <w:b/>
              </w:rPr>
              <w:t>494000</w:t>
            </w:r>
          </w:p>
        </w:tc>
      </w:tr>
    </w:tbl>
    <w:p w:rsidR="000C125D" w:rsidRDefault="000C125D" w:rsidP="000C125D">
      <w:pPr>
        <w:tabs>
          <w:tab w:val="left" w:pos="13365"/>
        </w:tabs>
      </w:pPr>
      <w:r>
        <w:t>*при наличи</w:t>
      </w:r>
      <w:r w:rsidR="00B0141D">
        <w:t>и</w:t>
      </w:r>
      <w:r>
        <w:t xml:space="preserve"> средств</w:t>
      </w:r>
    </w:p>
    <w:p w:rsidR="003D11BD" w:rsidRDefault="000C125D" w:rsidP="000C125D">
      <w:r>
        <w:tab/>
      </w:r>
    </w:p>
    <w:sectPr w:rsidR="003D11BD" w:rsidSect="000C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D"/>
    <w:rsid w:val="000C125D"/>
    <w:rsid w:val="003D11BD"/>
    <w:rsid w:val="005A0DFF"/>
    <w:rsid w:val="00B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AF6"/>
  <w15:chartTrackingRefBased/>
  <w15:docId w15:val="{FB99CC19-564A-4B54-8B16-BE3D150C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25D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0C125D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0C1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C1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semiHidden/>
    <w:rsid w:val="000C1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одпись к объекту"/>
    <w:basedOn w:val="a"/>
    <w:next w:val="a"/>
    <w:semiHidden/>
    <w:rsid w:val="000C125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styleId="a7">
    <w:name w:val="Strong"/>
    <w:basedOn w:val="a0"/>
    <w:qFormat/>
    <w:rsid w:val="000C1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2021-02-26T11:39:00Z</cp:lastPrinted>
  <dcterms:created xsi:type="dcterms:W3CDTF">2021-02-26T11:27:00Z</dcterms:created>
  <dcterms:modified xsi:type="dcterms:W3CDTF">2021-03-15T10:08:00Z</dcterms:modified>
</cp:coreProperties>
</file>