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D2" w:rsidRPr="00D30AD2" w:rsidRDefault="00D30AD2" w:rsidP="00D30A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30AD2">
        <w:rPr>
          <w:rFonts w:ascii="Times New Roman" w:hAnsi="Times New Roman"/>
          <w:b/>
          <w:sz w:val="28"/>
          <w:szCs w:val="28"/>
        </w:rPr>
        <w:t>АДМИНИСТРАЦИЯ ЧУЛЫМСКОГО СЕЛЬСОВЕТА</w:t>
      </w:r>
    </w:p>
    <w:p w:rsidR="00D30AD2" w:rsidRPr="00D30AD2" w:rsidRDefault="00D30AD2" w:rsidP="00D30A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30AD2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D30AD2" w:rsidRPr="00D30AD2" w:rsidRDefault="00D30AD2" w:rsidP="00D30A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D30AD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30AD2" w:rsidRPr="00D30AD2" w:rsidRDefault="00D30AD2" w:rsidP="00D30AD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30AD2" w:rsidRPr="00D30AD2" w:rsidRDefault="00D30AD2" w:rsidP="00D3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AD2">
        <w:rPr>
          <w:rFonts w:ascii="Times New Roman" w:hAnsi="Times New Roman"/>
          <w:b/>
          <w:sz w:val="28"/>
          <w:szCs w:val="28"/>
        </w:rPr>
        <w:t>от 25.</w:t>
      </w:r>
      <w:r>
        <w:rPr>
          <w:rFonts w:ascii="Times New Roman" w:hAnsi="Times New Roman"/>
          <w:b/>
          <w:sz w:val="28"/>
          <w:szCs w:val="28"/>
        </w:rPr>
        <w:t>02</w:t>
      </w:r>
      <w:r w:rsidRPr="00D30AD2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D30AD2">
        <w:rPr>
          <w:rFonts w:ascii="Times New Roman" w:hAnsi="Times New Roman"/>
          <w:b/>
          <w:sz w:val="28"/>
          <w:szCs w:val="28"/>
        </w:rPr>
        <w:t xml:space="preserve"> г.                                  № </w:t>
      </w:r>
      <w:r>
        <w:rPr>
          <w:rFonts w:ascii="Times New Roman" w:hAnsi="Times New Roman"/>
          <w:b/>
          <w:sz w:val="28"/>
          <w:szCs w:val="28"/>
        </w:rPr>
        <w:t>0</w:t>
      </w:r>
      <w:r w:rsidRPr="00D30AD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-па</w:t>
      </w:r>
    </w:p>
    <w:p w:rsidR="00D30AD2" w:rsidRPr="00D30AD2" w:rsidRDefault="00D30AD2" w:rsidP="00D3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0AD2" w:rsidRPr="00D30AD2" w:rsidRDefault="00D30AD2" w:rsidP="00D3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0AD2">
        <w:rPr>
          <w:rFonts w:ascii="Times New Roman" w:hAnsi="Times New Roman"/>
          <w:b/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в сельском поселении Новосибирской области</w:t>
      </w:r>
    </w:p>
    <w:p w:rsidR="00D30AD2" w:rsidRPr="00D30AD2" w:rsidRDefault="00D30AD2" w:rsidP="00D30AD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30AD2" w:rsidRDefault="00D30AD2" w:rsidP="00D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25 декабря 2008 года № 273 - ФЗ «О противодействии коррупции», от 17 июля 2009 года № 172 - 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</w:t>
      </w:r>
      <w:r>
        <w:rPr>
          <w:rFonts w:ascii="Times New Roman" w:hAnsi="Times New Roman"/>
          <w:sz w:val="28"/>
          <w:szCs w:val="28"/>
        </w:rPr>
        <w:t>№ 96</w:t>
      </w:r>
      <w:r>
        <w:rPr>
          <w:rFonts w:ascii="Times New Roman" w:hAnsi="Times New Roman"/>
          <w:color w:val="000000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актов», Законом Новосибирской области,</w:t>
      </w:r>
    </w:p>
    <w:p w:rsidR="00D30AD2" w:rsidRDefault="00D30AD2" w:rsidP="00D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ПОСТАНОВЛЯЕТ:</w:t>
      </w:r>
    </w:p>
    <w:p w:rsidR="00D30AD2" w:rsidRDefault="00D30AD2" w:rsidP="00D30AD2">
      <w:pPr>
        <w:pStyle w:val="ConsPlusCel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Утвердить Положение о п</w:t>
      </w:r>
      <w:r>
        <w:rPr>
          <w:rFonts w:ascii="Times New Roman" w:hAnsi="Times New Roman" w:cs="Times New Roman"/>
          <w:sz w:val="28"/>
          <w:szCs w:val="28"/>
        </w:rPr>
        <w:t xml:space="preserve">орядке проведения антикоррупционной экспертизы нормативных правовых актов и проектов нормативных правовых актов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(приложение).</w:t>
      </w:r>
    </w:p>
    <w:p w:rsidR="00D30AD2" w:rsidRDefault="00D30AD2" w:rsidP="00D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D30AD2" w:rsidRDefault="00D30AD2" w:rsidP="00D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Чулым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14.11.2019 года № 65 «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 внесении изменений в постановление от 15.08.2012 № 42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Чулым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Здвинс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кого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/>
          <w:sz w:val="28"/>
          <w:szCs w:val="28"/>
        </w:rPr>
        <w:t>»;</w:t>
      </w:r>
    </w:p>
    <w:p w:rsidR="00D30AD2" w:rsidRDefault="00D30AD2" w:rsidP="00D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Чулым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10.07.2017 года № 40 «О внесении изменений </w:t>
      </w:r>
      <w:proofErr w:type="gramStart"/>
      <w:r>
        <w:rPr>
          <w:rFonts w:ascii="Times New Roman" w:hAnsi="Times New Roman"/>
          <w:sz w:val="28"/>
          <w:szCs w:val="28"/>
        </w:rPr>
        <w:t>в  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Чулым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Здвинс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D30AD2" w:rsidRDefault="00D30AD2" w:rsidP="00D3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30AD2" w:rsidRDefault="00D30AD2" w:rsidP="00D3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Настоящее постановление вступает в силу после официального обнародования.</w:t>
      </w:r>
    </w:p>
    <w:p w:rsidR="00D30AD2" w:rsidRDefault="00D30AD2" w:rsidP="00D30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Чулым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30AD2" w:rsidRDefault="00D30AD2" w:rsidP="00D3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D30AD2" w:rsidRDefault="00D30AD2" w:rsidP="00D3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/>
          <w:sz w:val="28"/>
          <w:szCs w:val="28"/>
        </w:rPr>
        <w:t>Вельбой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30AD2" w:rsidRDefault="00D30AD2" w:rsidP="00D30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AD2" w:rsidRDefault="00D30AD2" w:rsidP="00D30AD2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                                                                                 ПРИЛОЖЕНИЕ</w:t>
      </w:r>
    </w:p>
    <w:p w:rsidR="00D30AD2" w:rsidRDefault="00D30AD2" w:rsidP="00D30AD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к постановлению администрации </w:t>
      </w:r>
    </w:p>
    <w:p w:rsidR="00D30AD2" w:rsidRDefault="00D30AD2" w:rsidP="00D30AD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Чулым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сельсовета</w:t>
      </w:r>
    </w:p>
    <w:p w:rsidR="00D30AD2" w:rsidRDefault="00D30AD2" w:rsidP="00D30AD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от 25.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02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.201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8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8 </w:t>
      </w:r>
    </w:p>
    <w:p w:rsidR="00D30AD2" w:rsidRDefault="00D30AD2" w:rsidP="00D30AD2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D30AD2" w:rsidRDefault="00D30AD2" w:rsidP="00D30AD2">
      <w:pPr>
        <w:tabs>
          <w:tab w:val="left" w:pos="708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D30AD2" w:rsidRDefault="00D30AD2" w:rsidP="00D30AD2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порядке проведения антикоррупционной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экспертизы  нормативных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правовых актов и их проектов в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Чулым</w:t>
      </w:r>
      <w:r>
        <w:rPr>
          <w:rFonts w:ascii="Times New Roman" w:hAnsi="Times New Roman"/>
          <w:b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D30AD2" w:rsidRDefault="00D30AD2" w:rsidP="00D30AD2">
      <w:pPr>
        <w:spacing w:after="0" w:line="240" w:lineRule="auto"/>
        <w:ind w:firstLine="720"/>
        <w:rPr>
          <w:rFonts w:ascii="Times New Roman" w:hAnsi="Times New Roman" w:cs="Courier New"/>
          <w:color w:val="000000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I. Общие положения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 xml:space="preserve">1. Настоящее Положение устанавливает порядок представления и проведения антикоррупционной экспертизы нормативных правовых актов муниципального образования и их проектов в администрации </w:t>
      </w:r>
      <w:proofErr w:type="spellStart"/>
      <w:r>
        <w:rPr>
          <w:rFonts w:ascii="Times New Roman" w:hAnsi="Times New Roman" w:cs="Courier New"/>
          <w:color w:val="000000"/>
          <w:sz w:val="28"/>
          <w:szCs w:val="29"/>
        </w:rPr>
        <w:t>Чулым</w:t>
      </w:r>
      <w:r>
        <w:rPr>
          <w:rFonts w:ascii="Times New Roman" w:hAnsi="Times New Roman" w:cs="Courier New"/>
          <w:color w:val="000000"/>
          <w:sz w:val="28"/>
          <w:szCs w:val="29"/>
        </w:rPr>
        <w:t>ского</w:t>
      </w:r>
      <w:proofErr w:type="spellEnd"/>
      <w:r>
        <w:rPr>
          <w:rFonts w:ascii="Times New Roman" w:hAnsi="Times New Roman" w:cs="Courier New"/>
          <w:color w:val="000000"/>
          <w:sz w:val="28"/>
          <w:szCs w:val="29"/>
        </w:rPr>
        <w:t xml:space="preserve"> сельсовета (далее – администрации), </w:t>
      </w:r>
      <w:proofErr w:type="gramStart"/>
      <w:r>
        <w:rPr>
          <w:rFonts w:ascii="Times New Roman" w:hAnsi="Times New Roman" w:cs="Courier New"/>
          <w:color w:val="000000"/>
          <w:sz w:val="28"/>
          <w:szCs w:val="29"/>
        </w:rPr>
        <w:t>порядок  и</w:t>
      </w:r>
      <w:proofErr w:type="gramEnd"/>
      <w:r>
        <w:rPr>
          <w:rFonts w:ascii="Times New Roman" w:hAnsi="Times New Roman" w:cs="Courier New"/>
          <w:color w:val="000000"/>
          <w:sz w:val="28"/>
          <w:szCs w:val="29"/>
        </w:rPr>
        <w:t xml:space="preserve"> срок подготовки экспертных заключений. 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 xml:space="preserve">2. Под антикоррупционной экспертизой нормативных правовых актов и их проектов в администрации (далее – антикоррупционная экспертиза) для целей настоящего Положения понимается </w:t>
      </w:r>
      <w:proofErr w:type="gramStart"/>
      <w:r>
        <w:rPr>
          <w:rFonts w:ascii="Times New Roman" w:hAnsi="Times New Roman" w:cs="Courier New"/>
          <w:color w:val="000000"/>
          <w:sz w:val="28"/>
          <w:szCs w:val="29"/>
        </w:rPr>
        <w:t>деятельность,  направленная</w:t>
      </w:r>
      <w:proofErr w:type="gramEnd"/>
      <w:r>
        <w:rPr>
          <w:rFonts w:ascii="Times New Roman" w:hAnsi="Times New Roman" w:cs="Courier New"/>
          <w:color w:val="000000"/>
          <w:sz w:val="28"/>
          <w:szCs w:val="29"/>
        </w:rPr>
        <w:t xml:space="preserve"> на выявление в нормативных правовых актах или их проектах отдельных нормативных предписаний или их совокупности, которые самостоятельно или во взаимосвязи с иными нормативными положениями либо управленческими действиями могут способствовать проявлениям коррупции при их применении.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Антикоррупционная экспертиза действующих нормативных правовых актов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(далее – нормативные правовые акты) проводится органами, организациями, их должностными лицами –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 и согласно методике, определённой правительством Российской Федерации.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Антикоррупционной экспертизе подлежат все изданные местной администрацией нормативные правовые акты (проекты нормативных правовых актов) при проведении их правовой экспертизы и мониторинге их применения.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 Антикоррупционная экспертиза проектов иных нормативных правовых актов проводится по поручению Главы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>. Порядок и сроки проведения антикоррупционной экспертизы</w:t>
      </w:r>
    </w:p>
    <w:p w:rsidR="00D30AD2" w:rsidRDefault="00D30AD2" w:rsidP="00D30AD2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нормативных правовых актов и их проектов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lastRenderedPageBreak/>
        <w:t>6. Антикоррупционная экспертиза нормативных правовых актов осуществляется после получения соответствующего поручения Главы сельсовета.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 xml:space="preserve">7. Антикоррупционная экспертиза проектов нормативных правовых </w:t>
      </w:r>
      <w:proofErr w:type="gramStart"/>
      <w:r>
        <w:rPr>
          <w:rFonts w:ascii="Times New Roman" w:hAnsi="Times New Roman" w:cs="Courier New"/>
          <w:color w:val="000000"/>
          <w:sz w:val="28"/>
          <w:szCs w:val="29"/>
        </w:rPr>
        <w:t>актов  проводится</w:t>
      </w:r>
      <w:proofErr w:type="gramEnd"/>
      <w:r>
        <w:rPr>
          <w:rFonts w:ascii="Times New Roman" w:hAnsi="Times New Roman" w:cs="Courier New"/>
          <w:color w:val="000000"/>
          <w:sz w:val="28"/>
          <w:szCs w:val="29"/>
        </w:rPr>
        <w:t xml:space="preserve"> вместе с проведением правовой экспертизы. 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 Антикоррупционная экспертиза нормативных правовых актов (проектов нормативных правовых актов) проводится согласно методике, определённой правительством Российской Федерации. </w:t>
      </w:r>
    </w:p>
    <w:p w:rsidR="00D30AD2" w:rsidRDefault="00D30AD2" w:rsidP="00D30A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Не проводится антикоррупционная экспертиза отменённых или признанных утратившими силу нормативных правовых актов.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Срок проведения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антикоррупционной экспертизы: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нормативных правовых актов 10 дней со дня получения поручения Главы сельсовета;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проектов нормативных правовых актов – 5 дней со дня поступления к специалистам.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>11. По результатам антикоррупционной экспертизы составляется письменное экспертное заключение.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>12. В экспертном заключении отражаются следующие сведения: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>наименование органа, проводившего антикоррупционную экспертизу;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>дата и регистрационный номер экспертного заключения;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>основание для проведения антикоррупционной экспертизы;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>реквизиты нормативных правовых актов или их проектов (наименование вида документа);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 xml:space="preserve">перечень выявленных </w:t>
      </w:r>
      <w:proofErr w:type="spellStart"/>
      <w:r>
        <w:rPr>
          <w:rFonts w:ascii="Times New Roman" w:hAnsi="Times New Roman" w:cs="Courier New"/>
          <w:color w:val="000000"/>
          <w:sz w:val="28"/>
          <w:szCs w:val="29"/>
        </w:rPr>
        <w:t>коррупциогенных</w:t>
      </w:r>
      <w:proofErr w:type="spellEnd"/>
      <w:r>
        <w:rPr>
          <w:rFonts w:ascii="Times New Roman" w:hAnsi="Times New Roman" w:cs="Courier New"/>
          <w:color w:val="000000"/>
          <w:sz w:val="28"/>
          <w:szCs w:val="29"/>
        </w:rPr>
        <w:t xml:space="preserve"> факторов с указанием их признаков и соответствующих статей (пунктов, подпунктов) нормативных правовых </w:t>
      </w:r>
      <w:proofErr w:type="gramStart"/>
      <w:r>
        <w:rPr>
          <w:rFonts w:ascii="Times New Roman" w:hAnsi="Times New Roman" w:cs="Courier New"/>
          <w:color w:val="000000"/>
          <w:sz w:val="28"/>
          <w:szCs w:val="29"/>
        </w:rPr>
        <w:t>актов,  их</w:t>
      </w:r>
      <w:proofErr w:type="gramEnd"/>
      <w:r>
        <w:rPr>
          <w:rFonts w:ascii="Times New Roman" w:hAnsi="Times New Roman" w:cs="Courier New"/>
          <w:color w:val="000000"/>
          <w:sz w:val="28"/>
          <w:szCs w:val="29"/>
        </w:rPr>
        <w:t xml:space="preserve"> проектов, в которых эти факторы выявлены, либо информация об отсутствии </w:t>
      </w:r>
      <w:proofErr w:type="spellStart"/>
      <w:r>
        <w:rPr>
          <w:rFonts w:ascii="Times New Roman" w:hAnsi="Times New Roman" w:cs="Courier New"/>
          <w:color w:val="000000"/>
          <w:sz w:val="28"/>
          <w:szCs w:val="29"/>
        </w:rPr>
        <w:t>коррупциогенных</w:t>
      </w:r>
      <w:proofErr w:type="spellEnd"/>
      <w:r>
        <w:rPr>
          <w:rFonts w:ascii="Times New Roman" w:hAnsi="Times New Roman" w:cs="Courier New"/>
          <w:color w:val="000000"/>
          <w:sz w:val="28"/>
          <w:szCs w:val="29"/>
        </w:rPr>
        <w:t xml:space="preserve"> факторов;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proofErr w:type="gramStart"/>
      <w:r>
        <w:rPr>
          <w:rFonts w:ascii="Times New Roman" w:hAnsi="Times New Roman" w:cs="Courier New"/>
          <w:color w:val="000000"/>
          <w:sz w:val="28"/>
          <w:szCs w:val="29"/>
        </w:rPr>
        <w:t>предложения  по</w:t>
      </w:r>
      <w:proofErr w:type="gramEnd"/>
      <w:r>
        <w:rPr>
          <w:rFonts w:ascii="Times New Roman" w:hAnsi="Times New Roman" w:cs="Courier New"/>
          <w:color w:val="000000"/>
          <w:sz w:val="28"/>
          <w:szCs w:val="29"/>
        </w:rPr>
        <w:t xml:space="preserve"> устранению </w:t>
      </w:r>
      <w:proofErr w:type="spellStart"/>
      <w:r>
        <w:rPr>
          <w:rFonts w:ascii="Times New Roman" w:hAnsi="Times New Roman" w:cs="Courier New"/>
          <w:color w:val="000000"/>
          <w:sz w:val="28"/>
          <w:szCs w:val="29"/>
        </w:rPr>
        <w:t>коррупциогенных</w:t>
      </w:r>
      <w:proofErr w:type="spellEnd"/>
      <w:r>
        <w:rPr>
          <w:rFonts w:ascii="Times New Roman" w:hAnsi="Times New Roman" w:cs="Courier New"/>
          <w:color w:val="000000"/>
          <w:sz w:val="28"/>
          <w:szCs w:val="29"/>
        </w:rPr>
        <w:t xml:space="preserve"> факторов.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>13. Экспертное заключение подписывается специалистом администрации.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>14. Экспертное заключение в течение 2 дней направляется: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>главе сельсовета, исполнителям, подготовившим проект.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 w:cs="Courier New"/>
          <w:color w:val="000000"/>
          <w:sz w:val="28"/>
          <w:szCs w:val="29"/>
        </w:rPr>
      </w:pPr>
      <w:r>
        <w:rPr>
          <w:rFonts w:ascii="Times New Roman" w:hAnsi="Times New Roman" w:cs="Courier New"/>
          <w:color w:val="000000"/>
          <w:sz w:val="28"/>
          <w:szCs w:val="29"/>
        </w:rPr>
        <w:t xml:space="preserve">15. Проекты нормативных правовых актов, содержащие </w:t>
      </w:r>
      <w:proofErr w:type="spellStart"/>
      <w:r>
        <w:rPr>
          <w:rFonts w:ascii="Times New Roman" w:hAnsi="Times New Roman" w:cs="Courier New"/>
          <w:color w:val="000000"/>
          <w:sz w:val="28"/>
          <w:szCs w:val="29"/>
        </w:rPr>
        <w:t>коррупциогенные</w:t>
      </w:r>
      <w:proofErr w:type="spellEnd"/>
      <w:r>
        <w:rPr>
          <w:rFonts w:ascii="Times New Roman" w:hAnsi="Times New Roman" w:cs="Courier New"/>
          <w:color w:val="000000"/>
          <w:sz w:val="28"/>
          <w:szCs w:val="29"/>
        </w:rPr>
        <w:t xml:space="preserve"> факторы, подлежат доработке и повторной антикоррупционной экспертизе.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>
        <w:rPr>
          <w:rFonts w:ascii="Times New Roman" w:hAnsi="Times New Roman"/>
          <w:color w:val="000000"/>
          <w:sz w:val="28"/>
          <w:szCs w:val="28"/>
        </w:rPr>
        <w:t xml:space="preserve">Повторная </w:t>
      </w:r>
      <w:r>
        <w:rPr>
          <w:rFonts w:ascii="Times New Roman" w:hAnsi="Times New Roman"/>
          <w:sz w:val="28"/>
          <w:szCs w:val="28"/>
        </w:rPr>
        <w:t>антикоррупционная экспертиза нормативных правовых актов и их проектов проводится в порядке, установленном настоящим Положением.</w:t>
      </w:r>
    </w:p>
    <w:p w:rsidR="00D30AD2" w:rsidRDefault="00D30AD2" w:rsidP="00D30A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17. </w:t>
      </w:r>
      <w:r>
        <w:rPr>
          <w:rFonts w:ascii="Times New Roman" w:hAnsi="Times New Roman"/>
          <w:sz w:val="28"/>
          <w:szCs w:val="28"/>
        </w:rPr>
        <w:t>При отсутствии замечаний по проектам нормативных правовых актов специалист администрации визирует проект.</w:t>
      </w:r>
    </w:p>
    <w:p w:rsidR="00D30AD2" w:rsidRDefault="00D30AD2" w:rsidP="00D30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18. Проекты нормативных правовых актов, не прошедшие </w:t>
      </w:r>
      <w:r>
        <w:rPr>
          <w:rFonts w:ascii="Times New Roman" w:hAnsi="Times New Roman"/>
          <w:sz w:val="28"/>
          <w:szCs w:val="28"/>
        </w:rPr>
        <w:t>антикоррупционную экспертизу в соответствии с настоящим Положением, не передаются на подпись Главе сельсовета.</w:t>
      </w:r>
    </w:p>
    <w:p w:rsidR="00D30AD2" w:rsidRDefault="00D30AD2" w:rsidP="00D30AD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AD2" w:rsidRDefault="00D30AD2" w:rsidP="00D30A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0AD2" w:rsidRDefault="00D30AD2" w:rsidP="00D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D30AD2" w:rsidRDefault="00D30AD2" w:rsidP="00D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D30AD2" w:rsidRDefault="00D30AD2" w:rsidP="00D30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D30AD2" w:rsidRDefault="00D30AD2" w:rsidP="00D30A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Положению</w:t>
      </w:r>
    </w:p>
    <w:p w:rsidR="00D30AD2" w:rsidRDefault="00D30AD2" w:rsidP="00D30A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антикоррупционной экспертизы</w:t>
      </w:r>
    </w:p>
    <w:p w:rsidR="00D30AD2" w:rsidRDefault="00D30AD2" w:rsidP="00D30A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нормативных правовых актов и их проектов в </w:t>
      </w:r>
    </w:p>
    <w:p w:rsidR="00D30AD2" w:rsidRDefault="00D30AD2" w:rsidP="00D30A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Чулым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30AD2" w:rsidRDefault="00D30AD2" w:rsidP="00D30A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</w:t>
      </w: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(проекта муниципального нормативного правового акта)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30AD2" w:rsidRDefault="00D30AD2" w:rsidP="00D30AD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«_____» ____________20___ г.                                                   № __________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(указать уполномоченное лицо (несколько лиц, коллегиальный орган и т.п.), которое (</w:t>
      </w:r>
      <w:proofErr w:type="spellStart"/>
      <w:r>
        <w:rPr>
          <w:rFonts w:ascii="Times New Roman" w:hAnsi="Times New Roman"/>
          <w:iCs/>
          <w:sz w:val="28"/>
          <w:szCs w:val="28"/>
        </w:rPr>
        <w:t>ые</w:t>
      </w:r>
      <w:proofErr w:type="spellEnd"/>
      <w:r>
        <w:rPr>
          <w:rFonts w:ascii="Times New Roman" w:hAnsi="Times New Roman"/>
          <w:iCs/>
          <w:sz w:val="28"/>
          <w:szCs w:val="28"/>
        </w:rPr>
        <w:t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D30AD2" w:rsidRDefault="00D30AD2" w:rsidP="00D30A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частями 3 и 4 статьи 3 Федерального закона от 17.07.2009             № 172 - ФЗ «Об антикоррупционной экспертизе нормативных правовых актов и проектов нормативных правовых актов», статьёй 6 Федерального закона   от 25.12.2008 № 273 - 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утверждённых постановлением Правительства Российской Федерации от 26.02.2010 № 96, проведена антикоррупционная экспертиза __________________________________________________________________</w:t>
      </w: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(реквизиты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муниципального нормативного правового акта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или проекта муниципального нормативного правового акта)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выявления в нем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Вариант 1: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__________________________________________________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(реквизиты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муниципального нормативного правового акта</w:t>
      </w: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или проекта муниципального нормативного правового акта)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 не выявлены.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Вариант 2: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представленном __________________________________________________ __________________________________________________________________</w:t>
      </w: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(реквизиты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муниципального нормативного правового акта</w:t>
      </w:r>
    </w:p>
    <w:p w:rsidR="00D30AD2" w:rsidRDefault="00D30AD2" w:rsidP="00D30AD2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или проекта муниципального нормативного правового акта)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выявлены следующие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факторы: ______________________________________________________________________________________________________________________________________________________________________________________________________.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устранения выявленных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предлагается 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(указать способ устранения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              __________________________</w:t>
      </w:r>
    </w:p>
    <w:p w:rsidR="00D30AD2" w:rsidRDefault="00D30AD2" w:rsidP="00D30A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должностного лица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 xml:space="preserve">подпись должностного лица </w:t>
      </w:r>
    </w:p>
    <w:p w:rsidR="00C83C96" w:rsidRDefault="00D30AD2" w:rsidP="00D30AD2">
      <w:r>
        <w:rPr>
          <w:rFonts w:ascii="Times New Roman" w:hAnsi="Times New Roman"/>
          <w:sz w:val="28"/>
          <w:szCs w:val="28"/>
        </w:rPr>
        <w:t xml:space="preserve">местного самоуправления)        </w:t>
      </w:r>
    </w:p>
    <w:sectPr w:rsidR="00C8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D2"/>
    <w:rsid w:val="00C83C96"/>
    <w:rsid w:val="00D3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2B93"/>
  <w15:chartTrackingRefBased/>
  <w15:docId w15:val="{77D5FCCC-C751-4ABA-87C9-11642CC4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A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A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D30A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1409</Words>
  <Characters>8034</Characters>
  <Application>Microsoft Office Word</Application>
  <DocSecurity>0</DocSecurity>
  <Lines>66</Lines>
  <Paragraphs>18</Paragraphs>
  <ScaleCrop>false</ScaleCrop>
  <Company>diakov.net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2022-02-25T04:12:00Z</dcterms:created>
  <dcterms:modified xsi:type="dcterms:W3CDTF">2022-02-25T04:18:00Z</dcterms:modified>
</cp:coreProperties>
</file>