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8A" w:rsidRDefault="001A1B8A" w:rsidP="001A1B8A">
      <w:r>
        <w:t>Основан</w:t>
      </w:r>
      <w:bookmarkStart w:id="0" w:name="_GoBack"/>
      <w:bookmarkEnd w:id="0"/>
    </w:p>
    <w:p w:rsidR="001A1B8A" w:rsidRDefault="001A1B8A" w:rsidP="001A1B8A">
      <w:r>
        <w:t>08.02.2007г</w:t>
      </w:r>
    </w:p>
    <w:p w:rsidR="001A1B8A" w:rsidRDefault="001A1B8A" w:rsidP="001A1B8A">
      <w:r>
        <w:rPr>
          <w:b/>
          <w:bCs/>
        </w:rPr>
        <w:t xml:space="preserve">ВЕСТНИК ЧУЛЫМСКОГО СЕЛЬСОВЕТА № </w:t>
      </w:r>
      <w:r>
        <w:rPr>
          <w:b/>
          <w:bCs/>
          <w:sz w:val="28"/>
          <w:szCs w:val="28"/>
        </w:rPr>
        <w:t>1</w:t>
      </w:r>
    </w:p>
    <w:p w:rsidR="001A1B8A" w:rsidRDefault="001A1B8A" w:rsidP="001A1B8A">
      <w:pPr>
        <w:rPr>
          <w:b/>
          <w:bCs/>
        </w:rPr>
      </w:pPr>
      <w:r>
        <w:rPr>
          <w:b/>
          <w:bCs/>
        </w:rPr>
        <w:t>22</w:t>
      </w:r>
      <w:r>
        <w:rPr>
          <w:b/>
          <w:bCs/>
        </w:rPr>
        <w:t xml:space="preserve"> января </w:t>
      </w:r>
      <w:r>
        <w:rPr>
          <w:b/>
          <w:bCs/>
        </w:rPr>
        <w:t>пятница 2022</w:t>
      </w:r>
      <w:r>
        <w:rPr>
          <w:b/>
          <w:bCs/>
        </w:rPr>
        <w:t>г</w:t>
      </w:r>
    </w:p>
    <w:p w:rsidR="001A1B8A" w:rsidRDefault="001A1B8A" w:rsidP="001A1B8A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1A1B8A" w:rsidRDefault="001A1B8A" w:rsidP="001A1B8A">
      <w:pPr>
        <w:jc w:val="both"/>
        <w:rPr>
          <w:b/>
        </w:rPr>
      </w:pPr>
      <w:r>
        <w:rPr>
          <w:b/>
        </w:rPr>
        <w:t xml:space="preserve">  </w:t>
      </w:r>
    </w:p>
    <w:p w:rsidR="001A1B8A" w:rsidRDefault="001A1B8A" w:rsidP="001A1B8A">
      <w:pPr>
        <w:jc w:val="both"/>
        <w:rPr>
          <w:b/>
        </w:rPr>
      </w:pPr>
      <w:r>
        <w:rPr>
          <w:b/>
        </w:rPr>
        <w:t xml:space="preserve">РАЗДЕЛ 1 </w:t>
      </w:r>
    </w:p>
    <w:p w:rsidR="001A1B8A" w:rsidRPr="001A1B8A" w:rsidRDefault="001A1B8A" w:rsidP="001A1B8A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/>
          <w:bCs/>
          <w:color w:val="000000" w:themeColor="text1"/>
          <w:sz w:val="32"/>
          <w:szCs w:val="32"/>
          <w:shd w:val="clear" w:color="auto" w:fill="FFFFFF"/>
        </w:rPr>
      </w:pPr>
      <w:r w:rsidRPr="001A1B8A">
        <w:rPr>
          <w:b/>
          <w:bCs/>
          <w:color w:val="000000" w:themeColor="text1"/>
          <w:sz w:val="32"/>
          <w:szCs w:val="32"/>
          <w:shd w:val="clear" w:color="auto" w:fill="FFFFFF"/>
        </w:rPr>
        <w:t>Взыскание в судебном порядке компенсации морального вреда при несчастном случае на производстве.</w:t>
      </w:r>
    </w:p>
    <w:p w:rsidR="001A1B8A" w:rsidRPr="001A1B8A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32"/>
          <w:szCs w:val="32"/>
        </w:rPr>
      </w:pP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При получении работником во время исполнения им трудовых обязанностей травмы или иного повреждения здоровья ему в установленном законодательством порядке возмещается материальный и моральный вред.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На работодателя возлагается материальная ответственность по возмещению морального вреда, если причиной несчастного случая, а равно обстоятельствами, сопутствовавшими несчастному случаю, стали неправомерные действия или бездействие работодателя.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В соответствии с частями 1, 2 статьи 237 Трудового кодекса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 xml:space="preserve">Моральный вред при несчастном случае на производстве возмещается </w:t>
      </w:r>
      <w:proofErr w:type="spellStart"/>
      <w:r w:rsidRPr="00997AA5">
        <w:rPr>
          <w:color w:val="333333"/>
          <w:sz w:val="28"/>
          <w:szCs w:val="28"/>
        </w:rPr>
        <w:t>причинителем</w:t>
      </w:r>
      <w:proofErr w:type="spellEnd"/>
      <w:r w:rsidRPr="00997AA5">
        <w:rPr>
          <w:color w:val="333333"/>
          <w:sz w:val="28"/>
          <w:szCs w:val="28"/>
        </w:rPr>
        <w:t xml:space="preserve"> вреда либо юридическим лицом, работник которого является непосредственным </w:t>
      </w:r>
      <w:proofErr w:type="spellStart"/>
      <w:r w:rsidRPr="00997AA5">
        <w:rPr>
          <w:color w:val="333333"/>
          <w:sz w:val="28"/>
          <w:szCs w:val="28"/>
        </w:rPr>
        <w:t>причинителем</w:t>
      </w:r>
      <w:proofErr w:type="spellEnd"/>
      <w:r w:rsidRPr="00997AA5">
        <w:rPr>
          <w:color w:val="333333"/>
          <w:sz w:val="28"/>
          <w:szCs w:val="28"/>
        </w:rPr>
        <w:t xml:space="preserve"> вреда.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 xml:space="preserve">В случаях, когда вред вашему здоровью причинен источником повышенной опасности, компенсация морального вреда осуществляется независимо от вины </w:t>
      </w:r>
      <w:proofErr w:type="spellStart"/>
      <w:r w:rsidRPr="00997AA5">
        <w:rPr>
          <w:color w:val="333333"/>
          <w:sz w:val="28"/>
          <w:szCs w:val="28"/>
        </w:rPr>
        <w:t>причинителя</w:t>
      </w:r>
      <w:proofErr w:type="spellEnd"/>
      <w:r w:rsidRPr="00997AA5">
        <w:rPr>
          <w:color w:val="333333"/>
          <w:sz w:val="28"/>
          <w:szCs w:val="28"/>
        </w:rPr>
        <w:t xml:space="preserve"> вреда (пункт 1 статьи 1079, статья 1100 Гражданского кодекса РФ; пункт 3 Постановления Пленума Верховного Суда РФ от 20.12.1994 № 10 «Некоторые вопросы применения законодательства о компенсации морального вреда»).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Исковое заявление о возмещении морального вреда при несчастном случае на производстве подается в районный суд.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Иск о возмещении морального вреда может быть предъявлен как по адресу (месту жительства) ответчика, так и в суд по месту жительства работника или месту причинения вреда.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 xml:space="preserve">В исковом заявлении необходимо указать требование о компенсации морального вреда и обстоятельства, на которых оно основано. При этом окончательный размер компенсации в каждом конкретном случае определяется судом с учетом требований разумности и справедливости. Степень нравственных или физических страданий оценивается судом с учетом фактических обстоятельств причинения морального вреда, индивидуальных </w:t>
      </w:r>
      <w:r w:rsidRPr="00997AA5">
        <w:rPr>
          <w:color w:val="333333"/>
          <w:sz w:val="28"/>
          <w:szCs w:val="28"/>
        </w:rPr>
        <w:lastRenderedPageBreak/>
        <w:t>особенностей потерпевшего и других конкретных обстоятельств, свидетельствующих о тяжести перенесенных им страданий.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 исковому заявлению следует приложить: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копию трудового договора;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копию трудовой книжки (сведения о трудовой деятельности);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копию акта о несчастном случае по форме Н-1;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копию заключения инспектора труда (при наличии);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копии документов, подтверждающих нравственные или физические страдания истца (медицинских заключений, листков нетрудоспособности, медицинских справок, протоколов и др.);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расчет суммы исковых требований;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копию заявления о компенсации морального вреда;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документы, подтверждающие несогласие ответчика с фактом причинения и (или) размером морального вреда (при наличии);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иные документы, подтверждающие обстоятельства, на которых вы основываете свои требования;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уведомление о вручении или иные документы, подтверждающие направление другим лицам, участвующим в деле, копий искового заявления и приложенных к нему документов, которые у других лиц, участвующих в деле, отсутствуют;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документы, подтверждающие совершение стороной (сторонами) действий, направленных на примирение, если такие действия предпринимались и соответствующие документы имеются;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доверенность представителя (если исковое заявление подписывается представителем истца).</w:t>
      </w:r>
    </w:p>
    <w:p w:rsidR="001A1B8A" w:rsidRPr="00997AA5" w:rsidRDefault="001A1B8A" w:rsidP="001A1B8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Roboto" w:hAnsi="Roboto"/>
          <w:color w:val="333333"/>
          <w:sz w:val="28"/>
          <w:szCs w:val="28"/>
        </w:rPr>
      </w:pPr>
      <w:r w:rsidRPr="00997AA5">
        <w:rPr>
          <w:color w:val="333333"/>
          <w:sz w:val="28"/>
          <w:szCs w:val="28"/>
        </w:rPr>
        <w:t>Следует иметь ввиду, что согласно подпункту 3 пункта 1 статьи 333.36 Налогового кодекса РФ государственная пошлина по искам о возмещении вреда, причиненного жизни или здоровью застрахованного лица, не уплачивается.</w:t>
      </w:r>
    </w:p>
    <w:p w:rsidR="001A1B8A" w:rsidRDefault="001A1B8A" w:rsidP="001A1B8A">
      <w:pPr>
        <w:ind w:firstLine="709"/>
        <w:contextualSpacing/>
        <w:jc w:val="both"/>
      </w:pPr>
    </w:p>
    <w:p w:rsidR="001A1B8A" w:rsidRPr="00A03F39" w:rsidRDefault="001A1B8A" w:rsidP="001A1B8A">
      <w:pPr>
        <w:ind w:firstLine="709"/>
        <w:contextualSpacing/>
        <w:jc w:val="both"/>
        <w:rPr>
          <w:sz w:val="28"/>
          <w:szCs w:val="28"/>
        </w:rPr>
      </w:pPr>
    </w:p>
    <w:p w:rsidR="001A1B8A" w:rsidRPr="00A03F39" w:rsidRDefault="001A1B8A" w:rsidP="001A1B8A">
      <w:pPr>
        <w:contextualSpacing/>
        <w:jc w:val="both"/>
        <w:rPr>
          <w:sz w:val="28"/>
          <w:szCs w:val="28"/>
        </w:rPr>
      </w:pPr>
      <w:proofErr w:type="spellStart"/>
      <w:r w:rsidRPr="00A03F39">
        <w:rPr>
          <w:sz w:val="28"/>
          <w:szCs w:val="28"/>
        </w:rPr>
        <w:t>И.о</w:t>
      </w:r>
      <w:proofErr w:type="spellEnd"/>
      <w:r w:rsidRPr="00A03F39">
        <w:rPr>
          <w:sz w:val="28"/>
          <w:szCs w:val="28"/>
        </w:rPr>
        <w:t xml:space="preserve">. прокурора </w:t>
      </w:r>
      <w:proofErr w:type="spellStart"/>
      <w:r w:rsidRPr="00A03F39">
        <w:rPr>
          <w:sz w:val="28"/>
          <w:szCs w:val="28"/>
        </w:rPr>
        <w:t>Здвинского</w:t>
      </w:r>
      <w:proofErr w:type="spellEnd"/>
      <w:r w:rsidRPr="00A03F39">
        <w:rPr>
          <w:sz w:val="28"/>
          <w:szCs w:val="28"/>
        </w:rPr>
        <w:t xml:space="preserve"> района </w:t>
      </w:r>
    </w:p>
    <w:p w:rsidR="001A1B8A" w:rsidRPr="00A03F39" w:rsidRDefault="001A1B8A" w:rsidP="001A1B8A">
      <w:pPr>
        <w:contextualSpacing/>
        <w:jc w:val="both"/>
        <w:rPr>
          <w:sz w:val="28"/>
          <w:szCs w:val="28"/>
        </w:rPr>
      </w:pPr>
      <w:r w:rsidRPr="00A03F39">
        <w:rPr>
          <w:sz w:val="28"/>
          <w:szCs w:val="28"/>
        </w:rPr>
        <w:t>юрист 1 класса                                                                                  П.Д. Дмитроченков</w:t>
      </w:r>
    </w:p>
    <w:p w:rsidR="001A1B8A" w:rsidRDefault="001A1B8A" w:rsidP="001A1B8A"/>
    <w:p w:rsidR="001A1B8A" w:rsidRDefault="001A1B8A" w:rsidP="001A1B8A">
      <w:pPr>
        <w:rPr>
          <w:rFonts w:ascii="Arial" w:hAnsi="Arial" w:cs="Arial"/>
          <w:sz w:val="22"/>
          <w:szCs w:val="22"/>
        </w:rPr>
      </w:pPr>
    </w:p>
    <w:p w:rsidR="001A1B8A" w:rsidRDefault="001A1B8A" w:rsidP="001A1B8A">
      <w:pPr>
        <w:pStyle w:val="a4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01"/>
        <w:gridCol w:w="1276"/>
        <w:gridCol w:w="1945"/>
      </w:tblGrid>
      <w:tr w:rsidR="001A1B8A" w:rsidTr="001A1B8A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Р.Л. </w:t>
            </w:r>
            <w:proofErr w:type="spellStart"/>
            <w:r>
              <w:rPr>
                <w:lang w:eastAsia="en-US"/>
              </w:rP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8A" w:rsidRDefault="001A1B8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 редакции: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8A" w:rsidRDefault="001A1B8A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Чулымского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сельсовета</w:t>
            </w:r>
          </w:p>
          <w:p w:rsidR="001A1B8A" w:rsidRDefault="001A1B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55</w:t>
            </w:r>
            <w:r>
              <w:rPr>
                <w:lang w:eastAsia="en-US"/>
              </w:rPr>
              <w:t xml:space="preserve"> Бесплатно</w:t>
            </w:r>
          </w:p>
        </w:tc>
      </w:tr>
    </w:tbl>
    <w:p w:rsidR="001A1B8A" w:rsidRDefault="001A1B8A" w:rsidP="001A1B8A">
      <w:r>
        <w:t>Вестник</w:t>
      </w:r>
      <w:r>
        <w:t xml:space="preserve"> </w:t>
      </w:r>
      <w:proofErr w:type="spellStart"/>
      <w:r>
        <w:t>Чулымского</w:t>
      </w:r>
      <w:proofErr w:type="spellEnd"/>
      <w:r>
        <w:t xml:space="preserve"> сельсовета № 1 от 22.01.2022г стр.2из 2</w:t>
      </w:r>
    </w:p>
    <w:p w:rsidR="001A1B8A" w:rsidRDefault="001A1B8A" w:rsidP="001A1B8A"/>
    <w:p w:rsidR="00B02047" w:rsidRDefault="00B02047"/>
    <w:sectPr w:rsidR="00B0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8A"/>
    <w:rsid w:val="001A1B8A"/>
    <w:rsid w:val="00B0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FD5B"/>
  <w15:chartTrackingRefBased/>
  <w15:docId w15:val="{066FD8AC-4768-4718-94F5-B2B30F91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B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1B8A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1A1B8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1A1B8A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A1B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1"/>
    <w:uiPriority w:val="99"/>
    <w:semiHidden/>
    <w:unhideWhenUsed/>
    <w:rsid w:val="001A1B8A"/>
    <w:pPr>
      <w:spacing w:before="100" w:beforeAutospacing="1" w:after="100" w:afterAutospacing="1"/>
    </w:pPr>
    <w:rPr>
      <w:lang w:val="x-none" w:eastAsia="x-none"/>
    </w:rPr>
  </w:style>
  <w:style w:type="character" w:customStyle="1" w:styleId="a8">
    <w:name w:val="Текст Знак"/>
    <w:basedOn w:val="a0"/>
    <w:uiPriority w:val="99"/>
    <w:semiHidden/>
    <w:rsid w:val="001A1B8A"/>
    <w:rPr>
      <w:rFonts w:ascii="Consolas" w:eastAsia="Times New Roman" w:hAnsi="Consolas" w:cs="Times New Roman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1A1B8A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styleId="aa">
    <w:name w:val="Intense Emphasis"/>
    <w:uiPriority w:val="21"/>
    <w:qFormat/>
    <w:rsid w:val="001A1B8A"/>
    <w:rPr>
      <w:b/>
      <w:bCs/>
      <w:i/>
      <w:iCs/>
      <w:color w:val="4F81BD"/>
    </w:rPr>
  </w:style>
  <w:style w:type="character" w:customStyle="1" w:styleId="1">
    <w:name w:val="Текст Знак1"/>
    <w:link w:val="a7"/>
    <w:uiPriority w:val="99"/>
    <w:semiHidden/>
    <w:locked/>
    <w:rsid w:val="001A1B8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3745</Characters>
  <Application>Microsoft Office Word</Application>
  <DocSecurity>0</DocSecurity>
  <Lines>31</Lines>
  <Paragraphs>8</Paragraphs>
  <ScaleCrop>false</ScaleCrop>
  <Company>diakov.net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2022-01-26T09:03:00Z</dcterms:created>
  <dcterms:modified xsi:type="dcterms:W3CDTF">2022-01-26T09:06:00Z</dcterms:modified>
</cp:coreProperties>
</file>